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F05E" w14:textId="351693B8" w:rsidR="00584DD4" w:rsidRPr="009E26C9" w:rsidRDefault="006D73EF" w:rsidP="00644CC3">
      <w:pPr>
        <w:pStyle w:val="BodyText"/>
        <w:ind w:right="-422"/>
        <w:jc w:val="center"/>
        <w:rPr>
          <w:rFonts w:ascii="Poppins" w:hAnsi="Poppins" w:cs="Poppins"/>
          <w:b w:val="0"/>
          <w:sz w:val="6"/>
        </w:rPr>
      </w:pPr>
      <w:r w:rsidRPr="009E26C9">
        <w:rPr>
          <w:rFonts w:ascii="Poppins" w:hAnsi="Poppins" w:cs="Poppins"/>
          <w:color w:val="006FC0"/>
        </w:rPr>
        <w:t>YEAR 11 202</w:t>
      </w:r>
      <w:r w:rsidR="00E309F8">
        <w:rPr>
          <w:rFonts w:ascii="Poppins" w:hAnsi="Poppins" w:cs="Poppins"/>
          <w:color w:val="006FC0"/>
        </w:rPr>
        <w:t>6</w:t>
      </w:r>
      <w:r w:rsidR="000D254C">
        <w:rPr>
          <w:rFonts w:ascii="Poppins" w:hAnsi="Poppins" w:cs="Poppins"/>
          <w:color w:val="006FC0"/>
        </w:rPr>
        <w:t xml:space="preserve"> </w:t>
      </w:r>
      <w:r w:rsidRPr="009E26C9">
        <w:rPr>
          <w:rFonts w:ascii="Poppins" w:hAnsi="Poppins" w:cs="Poppins"/>
          <w:color w:val="006FC0"/>
        </w:rPr>
        <w:t>TEXTBOOK</w:t>
      </w:r>
      <w:r w:rsidR="00101122">
        <w:rPr>
          <w:rFonts w:ascii="Poppins" w:hAnsi="Poppins" w:cs="Poppins"/>
          <w:color w:val="006FC0"/>
        </w:rPr>
        <w:t xml:space="preserve"> </w:t>
      </w:r>
      <w:r w:rsidRPr="009E26C9">
        <w:rPr>
          <w:rFonts w:ascii="Poppins" w:hAnsi="Poppins" w:cs="Poppins"/>
          <w:color w:val="006FC0"/>
        </w:rPr>
        <w:t>LIST</w:t>
      </w:r>
    </w:p>
    <w:tbl>
      <w:tblPr>
        <w:tblW w:w="10735" w:type="dxa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5919"/>
        <w:gridCol w:w="2151"/>
      </w:tblGrid>
      <w:tr w:rsidR="00584DD4" w:rsidRPr="009E26C9" w14:paraId="7508A992" w14:textId="77777777" w:rsidTr="37E23D1D">
        <w:trPr>
          <w:trHeight w:val="42"/>
        </w:trPr>
        <w:tc>
          <w:tcPr>
            <w:tcW w:w="2665" w:type="dxa"/>
          </w:tcPr>
          <w:p w14:paraId="7305502A" w14:textId="77777777" w:rsidR="00584DD4" w:rsidRPr="009E26C9" w:rsidRDefault="006D73EF">
            <w:pPr>
              <w:pStyle w:val="TableParagraph"/>
              <w:spacing w:line="248" w:lineRule="exact"/>
              <w:rPr>
                <w:rFonts w:ascii="Poppins" w:hAnsi="Poppins" w:cs="Poppins"/>
                <w:b/>
              </w:rPr>
            </w:pPr>
            <w:r w:rsidRPr="009E26C9">
              <w:rPr>
                <w:rFonts w:ascii="Poppins" w:hAnsi="Poppins" w:cs="Poppins"/>
                <w:b/>
                <w:spacing w:val="-2"/>
              </w:rPr>
              <w:t>SUBJECT</w:t>
            </w:r>
          </w:p>
        </w:tc>
        <w:tc>
          <w:tcPr>
            <w:tcW w:w="5919" w:type="dxa"/>
          </w:tcPr>
          <w:p w14:paraId="2DE14B94" w14:textId="77777777" w:rsidR="00584DD4" w:rsidRPr="009E26C9" w:rsidRDefault="006D73EF">
            <w:pPr>
              <w:pStyle w:val="TableParagraph"/>
              <w:spacing w:line="248" w:lineRule="exact"/>
              <w:ind w:left="184" w:right="177"/>
              <w:jc w:val="center"/>
              <w:rPr>
                <w:rFonts w:ascii="Poppins" w:hAnsi="Poppins" w:cs="Poppins"/>
                <w:b/>
              </w:rPr>
            </w:pPr>
            <w:r w:rsidRPr="009E26C9">
              <w:rPr>
                <w:rFonts w:ascii="Poppins" w:hAnsi="Poppins" w:cs="Poppins"/>
                <w:b/>
                <w:spacing w:val="-2"/>
              </w:rPr>
              <w:t>TITLE</w:t>
            </w:r>
          </w:p>
        </w:tc>
        <w:tc>
          <w:tcPr>
            <w:tcW w:w="2151" w:type="dxa"/>
          </w:tcPr>
          <w:p w14:paraId="371D2B08" w14:textId="77777777" w:rsidR="00584DD4" w:rsidRPr="009E26C9" w:rsidRDefault="006D73EF">
            <w:pPr>
              <w:pStyle w:val="TableParagraph"/>
              <w:spacing w:line="248" w:lineRule="exact"/>
              <w:ind w:left="7"/>
              <w:jc w:val="center"/>
              <w:rPr>
                <w:rFonts w:ascii="Poppins" w:hAnsi="Poppins" w:cs="Poppins"/>
                <w:b/>
              </w:rPr>
            </w:pPr>
            <w:r w:rsidRPr="009E26C9">
              <w:rPr>
                <w:rFonts w:ascii="Poppins" w:hAnsi="Poppins" w:cs="Poppins"/>
                <w:b/>
                <w:spacing w:val="-4"/>
              </w:rPr>
              <w:t>ISBN</w:t>
            </w:r>
          </w:p>
        </w:tc>
      </w:tr>
      <w:tr w:rsidR="00584DD4" w:rsidRPr="009E26C9" w14:paraId="00F66A17" w14:textId="77777777" w:rsidTr="37E23D1D">
        <w:trPr>
          <w:trHeight w:val="49"/>
        </w:trPr>
        <w:tc>
          <w:tcPr>
            <w:tcW w:w="10735" w:type="dxa"/>
            <w:gridSpan w:val="3"/>
            <w:shd w:val="clear" w:color="auto" w:fill="006FC0"/>
          </w:tcPr>
          <w:p w14:paraId="685E33CF" w14:textId="77777777" w:rsidR="00584DD4" w:rsidRPr="009E26C9" w:rsidRDefault="006D73EF">
            <w:pPr>
              <w:pStyle w:val="TableParagraph"/>
              <w:spacing w:line="294" w:lineRule="exact"/>
              <w:rPr>
                <w:rFonts w:ascii="Poppins" w:hAnsi="Poppins" w:cs="Poppins"/>
                <w:b/>
                <w:sz w:val="26"/>
              </w:rPr>
            </w:pPr>
            <w:r w:rsidRPr="000D254C">
              <w:rPr>
                <w:rFonts w:ascii="Poppins" w:hAnsi="Poppins" w:cs="Poppins"/>
                <w:b/>
                <w:color w:val="FFFFFF" w:themeColor="background1"/>
                <w:spacing w:val="-2"/>
                <w:sz w:val="26"/>
              </w:rPr>
              <w:t>E</w:t>
            </w:r>
            <w:r w:rsidRPr="009E26C9">
              <w:rPr>
                <w:rFonts w:ascii="Poppins" w:hAnsi="Poppins" w:cs="Poppins"/>
                <w:b/>
                <w:color w:val="FFFFFF" w:themeColor="background1"/>
                <w:spacing w:val="-2"/>
                <w:sz w:val="26"/>
              </w:rPr>
              <w:t>NGLISH</w:t>
            </w:r>
          </w:p>
        </w:tc>
      </w:tr>
      <w:tr w:rsidR="00584DD4" w:rsidRPr="009E26C9" w14:paraId="2A724CF0" w14:textId="77777777" w:rsidTr="37E23D1D">
        <w:trPr>
          <w:trHeight w:val="71"/>
        </w:trPr>
        <w:tc>
          <w:tcPr>
            <w:tcW w:w="2665" w:type="dxa"/>
          </w:tcPr>
          <w:p w14:paraId="08509853" w14:textId="77777777" w:rsidR="00584DD4" w:rsidRPr="009E26C9" w:rsidRDefault="006D73EF">
            <w:pPr>
              <w:pStyle w:val="TableParagraph"/>
              <w:spacing w:before="2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English</w:t>
            </w:r>
            <w:r w:rsidRPr="009E26C9">
              <w:rPr>
                <w:rFonts w:ascii="Poppins" w:hAnsi="Poppins" w:cs="Poppins"/>
                <w:b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Standard</w:t>
            </w:r>
          </w:p>
        </w:tc>
        <w:tc>
          <w:tcPr>
            <w:tcW w:w="5919" w:type="dxa"/>
          </w:tcPr>
          <w:p w14:paraId="39550E2D" w14:textId="604B393A" w:rsidR="00584DD4" w:rsidRPr="009E26C9" w:rsidRDefault="78D414E1" w:rsidP="37E23D1D">
            <w:pPr>
              <w:pStyle w:val="TableParagraph"/>
              <w:spacing w:before="2"/>
              <w:ind w:left="181" w:right="177"/>
              <w:jc w:val="center"/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</w:pPr>
            <w:r w:rsidRPr="37E23D1D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>r</w:t>
            </w:r>
            <w:r w:rsidR="2E41F9C6" w:rsidRPr="37E23D1D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>uby</w:t>
            </w:r>
            <w:r w:rsidR="2E41F9C6" w:rsidRPr="37E23D1D">
              <w:rPr>
                <w:rFonts w:ascii="Poppins" w:hAnsi="Poppins" w:cs="Poppins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="5743BC73" w:rsidRPr="37E23D1D">
              <w:rPr>
                <w:rFonts w:ascii="Poppins" w:hAnsi="Poppins" w:cs="Poppins"/>
                <w:b/>
                <w:bCs/>
                <w:i/>
                <w:iCs/>
                <w:spacing w:val="-6"/>
                <w:sz w:val="20"/>
                <w:szCs w:val="20"/>
              </w:rPr>
              <w:t>m</w:t>
            </w:r>
            <w:r w:rsidR="2E41F9C6" w:rsidRPr="37E23D1D">
              <w:rPr>
                <w:rFonts w:ascii="Poppins" w:hAnsi="Poppins" w:cs="Poppins"/>
                <w:b/>
                <w:bCs/>
                <w:i/>
                <w:iCs/>
                <w:spacing w:val="-2"/>
                <w:sz w:val="20"/>
                <w:szCs w:val="20"/>
              </w:rPr>
              <w:t>oonlight</w:t>
            </w:r>
          </w:p>
          <w:p w14:paraId="16F062D3" w14:textId="19C6AF2E" w:rsidR="00584DD4" w:rsidRPr="009E26C9" w:rsidRDefault="4D5CC7FC" w:rsidP="37E23D1D">
            <w:pPr>
              <w:pStyle w:val="TableParagraph"/>
              <w:spacing w:before="2"/>
              <w:ind w:left="181" w:right="177"/>
              <w:jc w:val="center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proofErr w:type="spellStart"/>
            <w:r w:rsidRPr="37E23D1D">
              <w:rPr>
                <w:rFonts w:ascii="Poppins" w:hAnsi="Poppins" w:cs="Poppins"/>
                <w:i/>
                <w:iCs/>
                <w:sz w:val="20"/>
                <w:szCs w:val="20"/>
              </w:rPr>
              <w:t>ali</w:t>
            </w:r>
            <w:proofErr w:type="spellEnd"/>
            <w:r w:rsidRPr="37E23D1D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37E23D1D">
              <w:rPr>
                <w:rFonts w:ascii="Poppins" w:hAnsi="Poppins" w:cs="Poppins"/>
                <w:i/>
                <w:iCs/>
                <w:sz w:val="20"/>
                <w:szCs w:val="20"/>
              </w:rPr>
              <w:t>cobby</w:t>
            </w:r>
            <w:proofErr w:type="spellEnd"/>
            <w:r w:rsidRPr="37E23D1D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37E23D1D">
              <w:rPr>
                <w:rFonts w:ascii="Poppins" w:hAnsi="Poppins" w:cs="Poppins"/>
                <w:i/>
                <w:iCs/>
                <w:sz w:val="20"/>
                <w:szCs w:val="20"/>
              </w:rPr>
              <w:t>eckermann</w:t>
            </w:r>
            <w:proofErr w:type="spellEnd"/>
          </w:p>
        </w:tc>
        <w:tc>
          <w:tcPr>
            <w:tcW w:w="2151" w:type="dxa"/>
          </w:tcPr>
          <w:p w14:paraId="1F0C0040" w14:textId="77777777" w:rsidR="00584DD4" w:rsidRPr="009E26C9" w:rsidRDefault="006D73EF">
            <w:pPr>
              <w:pStyle w:val="TableParagraph"/>
              <w:spacing w:before="2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9781921248511</w:t>
            </w:r>
          </w:p>
        </w:tc>
      </w:tr>
      <w:tr w:rsidR="00584DD4" w:rsidRPr="009E26C9" w14:paraId="224765CB" w14:textId="77777777" w:rsidTr="37E23D1D">
        <w:trPr>
          <w:trHeight w:val="192"/>
        </w:trPr>
        <w:tc>
          <w:tcPr>
            <w:tcW w:w="2665" w:type="dxa"/>
          </w:tcPr>
          <w:p w14:paraId="7DFE5F6C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English</w:t>
            </w:r>
            <w:r w:rsidRPr="009E26C9">
              <w:rPr>
                <w:rFonts w:ascii="Poppins" w:hAnsi="Poppins" w:cs="Poppins"/>
                <w:b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Advanced</w:t>
            </w:r>
          </w:p>
        </w:tc>
        <w:tc>
          <w:tcPr>
            <w:tcW w:w="5919" w:type="dxa"/>
          </w:tcPr>
          <w:p w14:paraId="3E4B4105" w14:textId="7038AC9B" w:rsidR="004303CE" w:rsidRPr="009E26C9" w:rsidRDefault="004303CE" w:rsidP="004303CE">
            <w:pPr>
              <w:pStyle w:val="TableParagraph"/>
              <w:spacing w:line="243" w:lineRule="exact"/>
              <w:ind w:left="0" w:right="177"/>
              <w:jc w:val="center"/>
              <w:rPr>
                <w:rFonts w:ascii="Poppins" w:hAnsi="Poppins" w:cs="Poppins"/>
                <w:b/>
                <w:i/>
                <w:iCs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iCs/>
                <w:sz w:val="20"/>
              </w:rPr>
              <w:t>King Lear</w:t>
            </w:r>
          </w:p>
          <w:p w14:paraId="688C9779" w14:textId="57F82A96" w:rsidR="004303CE" w:rsidRPr="00AF67C2" w:rsidRDefault="6BA46FA4" w:rsidP="37E23D1D">
            <w:pPr>
              <w:pStyle w:val="TableParagraph"/>
              <w:spacing w:line="243" w:lineRule="exact"/>
              <w:ind w:left="179" w:right="177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37E23D1D">
              <w:rPr>
                <w:rFonts w:ascii="Poppins" w:hAnsi="Poppins" w:cs="Poppins"/>
                <w:sz w:val="20"/>
                <w:szCs w:val="20"/>
              </w:rPr>
              <w:t>Shakespeare</w:t>
            </w:r>
          </w:p>
          <w:p w14:paraId="19AA0FC7" w14:textId="680A2725" w:rsidR="00584DD4" w:rsidRPr="009E26C9" w:rsidRDefault="006D73EF">
            <w:pPr>
              <w:pStyle w:val="TableParagraph"/>
              <w:spacing w:line="243" w:lineRule="exact"/>
              <w:ind w:left="179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The</w:t>
            </w:r>
            <w:r w:rsidRPr="009E26C9">
              <w:rPr>
                <w:rFonts w:ascii="Poppins" w:hAnsi="Poppins" w:cs="Poppins"/>
                <w:b/>
                <w:i/>
                <w:spacing w:val="-11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Handmaid’s</w:t>
            </w:r>
            <w:r w:rsidRPr="009E26C9">
              <w:rPr>
                <w:rFonts w:ascii="Poppins" w:hAnsi="Poppins" w:cs="Poppins"/>
                <w:b/>
                <w:i/>
                <w:spacing w:val="-11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pacing w:val="-4"/>
                <w:sz w:val="20"/>
              </w:rPr>
              <w:t>Tale</w:t>
            </w:r>
          </w:p>
          <w:p w14:paraId="2C2C1146" w14:textId="77777777" w:rsidR="00584DD4" w:rsidRPr="009E26C9" w:rsidRDefault="006D73EF">
            <w:pPr>
              <w:pStyle w:val="TableParagraph"/>
              <w:spacing w:line="224" w:lineRule="exact"/>
              <w:ind w:left="178" w:right="179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Random</w:t>
            </w:r>
            <w:r w:rsidRPr="009E26C9">
              <w:rPr>
                <w:rFonts w:ascii="Poppins" w:hAnsi="Poppins" w:cs="Poppins"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House</w:t>
            </w:r>
            <w:r w:rsidRPr="009E26C9">
              <w:rPr>
                <w:rFonts w:ascii="Poppins" w:hAnsi="Poppins" w:cs="Poppins"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>UK</w:t>
            </w:r>
          </w:p>
        </w:tc>
        <w:tc>
          <w:tcPr>
            <w:tcW w:w="2151" w:type="dxa"/>
          </w:tcPr>
          <w:p w14:paraId="4AF092CC" w14:textId="77777777" w:rsidR="00584DD4" w:rsidRPr="009E26C9" w:rsidRDefault="00584DD4">
            <w:pPr>
              <w:pStyle w:val="TableParagraph"/>
              <w:ind w:left="0"/>
              <w:rPr>
                <w:rFonts w:ascii="Poppins" w:hAnsi="Poppins" w:cs="Poppins"/>
                <w:b/>
                <w:sz w:val="20"/>
              </w:rPr>
            </w:pPr>
          </w:p>
          <w:p w14:paraId="0A3C71C2" w14:textId="77777777" w:rsidR="00584DD4" w:rsidRPr="009E26C9" w:rsidRDefault="00584DD4">
            <w:pPr>
              <w:pStyle w:val="TableParagraph"/>
              <w:ind w:left="0"/>
              <w:rPr>
                <w:rFonts w:ascii="Poppins" w:hAnsi="Poppins" w:cs="Poppins"/>
                <w:b/>
                <w:sz w:val="20"/>
              </w:rPr>
            </w:pPr>
          </w:p>
          <w:p w14:paraId="4BE4C431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9781784873189</w:t>
            </w:r>
          </w:p>
        </w:tc>
      </w:tr>
      <w:tr w:rsidR="00584DD4" w:rsidRPr="009E26C9" w14:paraId="4A44F453" w14:textId="77777777" w:rsidTr="37E23D1D">
        <w:trPr>
          <w:trHeight w:val="577"/>
        </w:trPr>
        <w:tc>
          <w:tcPr>
            <w:tcW w:w="2665" w:type="dxa"/>
          </w:tcPr>
          <w:p w14:paraId="2818D5FE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English</w:t>
            </w:r>
            <w:r w:rsidRPr="009E26C9">
              <w:rPr>
                <w:rFonts w:ascii="Poppins" w:hAnsi="Poppins" w:cs="Poppins"/>
                <w:b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Extension</w:t>
            </w:r>
          </w:p>
        </w:tc>
        <w:tc>
          <w:tcPr>
            <w:tcW w:w="5919" w:type="dxa"/>
          </w:tcPr>
          <w:p w14:paraId="6DAC4DE1" w14:textId="5898E1DF" w:rsidR="00584DD4" w:rsidRDefault="006D73EF" w:rsidP="0060182A">
            <w:pPr>
              <w:pStyle w:val="TableParagraph"/>
              <w:spacing w:line="242" w:lineRule="exact"/>
              <w:ind w:left="-2546" w:right="-2160" w:hanging="142"/>
              <w:jc w:val="center"/>
              <w:rPr>
                <w:rFonts w:ascii="Poppins" w:hAnsi="Poppins" w:cs="Poppins"/>
                <w:b/>
                <w:i/>
                <w:spacing w:val="-2"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pacing w:val="-2"/>
                <w:sz w:val="20"/>
              </w:rPr>
              <w:t>Dracula</w:t>
            </w:r>
          </w:p>
          <w:p w14:paraId="7FC47289" w14:textId="74D40E46" w:rsidR="00AF67C2" w:rsidRPr="00AF67C2" w:rsidRDefault="00AF67C2" w:rsidP="0060182A">
            <w:pPr>
              <w:pStyle w:val="TableParagraph"/>
              <w:spacing w:line="242" w:lineRule="exact"/>
              <w:ind w:left="-2546" w:right="-2160" w:hanging="142"/>
              <w:jc w:val="center"/>
              <w:rPr>
                <w:rFonts w:ascii="Poppins" w:hAnsi="Poppins" w:cs="Poppins"/>
                <w:bCs/>
                <w:iCs/>
                <w:spacing w:val="-2"/>
                <w:sz w:val="20"/>
              </w:rPr>
            </w:pPr>
            <w:r>
              <w:rPr>
                <w:rFonts w:ascii="Poppins" w:hAnsi="Poppins" w:cs="Poppins"/>
                <w:bCs/>
                <w:iCs/>
                <w:spacing w:val="-2"/>
                <w:sz w:val="20"/>
              </w:rPr>
              <w:t>Bram Stoker</w:t>
            </w:r>
          </w:p>
          <w:p w14:paraId="5BD6426B" w14:textId="22F312C2" w:rsidR="0060182A" w:rsidRPr="0060182A" w:rsidRDefault="0060182A" w:rsidP="0060182A">
            <w:pPr>
              <w:pStyle w:val="TableParagraph"/>
              <w:spacing w:line="242" w:lineRule="exact"/>
              <w:ind w:left="2397" w:right="2392" w:hanging="5085"/>
              <w:rPr>
                <w:rFonts w:ascii="Poppins" w:hAnsi="Poppins" w:cs="Poppins"/>
                <w:bCs/>
                <w:iCs/>
                <w:sz w:val="20"/>
              </w:rPr>
            </w:pPr>
            <w:r>
              <w:rPr>
                <w:rFonts w:ascii="Poppins" w:hAnsi="Poppins" w:cs="Poppins"/>
                <w:bCs/>
                <w:iCs/>
                <w:spacing w:val="-2"/>
                <w:sz w:val="20"/>
              </w:rPr>
              <w:t>Bram Stok</w:t>
            </w:r>
          </w:p>
        </w:tc>
        <w:tc>
          <w:tcPr>
            <w:tcW w:w="2151" w:type="dxa"/>
          </w:tcPr>
          <w:p w14:paraId="45BEF835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9780141439846</w:t>
            </w:r>
          </w:p>
        </w:tc>
      </w:tr>
      <w:tr w:rsidR="00584DD4" w:rsidRPr="009E26C9" w14:paraId="7BBEB591" w14:textId="77777777" w:rsidTr="37E23D1D">
        <w:trPr>
          <w:trHeight w:val="49"/>
        </w:trPr>
        <w:tc>
          <w:tcPr>
            <w:tcW w:w="10735" w:type="dxa"/>
            <w:gridSpan w:val="3"/>
            <w:shd w:val="clear" w:color="auto" w:fill="006FC0"/>
          </w:tcPr>
          <w:p w14:paraId="525E03A5" w14:textId="77777777" w:rsidR="00584DD4" w:rsidRPr="009E26C9" w:rsidRDefault="006D73EF">
            <w:pPr>
              <w:pStyle w:val="TableParagraph"/>
              <w:spacing w:line="295" w:lineRule="exact"/>
              <w:rPr>
                <w:rFonts w:ascii="Poppins" w:hAnsi="Poppins" w:cs="Poppins"/>
                <w:b/>
                <w:sz w:val="26"/>
              </w:rPr>
            </w:pPr>
            <w:r w:rsidRPr="009E26C9">
              <w:rPr>
                <w:rFonts w:ascii="Poppins" w:hAnsi="Poppins" w:cs="Poppins"/>
                <w:b/>
                <w:color w:val="FFFFFF" w:themeColor="background1"/>
                <w:spacing w:val="-4"/>
                <w:sz w:val="26"/>
              </w:rPr>
              <w:t>HSIE</w:t>
            </w:r>
          </w:p>
        </w:tc>
      </w:tr>
      <w:tr w:rsidR="00584DD4" w:rsidRPr="009E26C9" w14:paraId="0E593319" w14:textId="77777777" w:rsidTr="37E23D1D">
        <w:trPr>
          <w:trHeight w:val="77"/>
        </w:trPr>
        <w:tc>
          <w:tcPr>
            <w:tcW w:w="2665" w:type="dxa"/>
          </w:tcPr>
          <w:p w14:paraId="5E4879B4" w14:textId="77777777" w:rsidR="00584DD4" w:rsidRPr="009E26C9" w:rsidRDefault="006D73EF">
            <w:pPr>
              <w:pStyle w:val="TableParagraph"/>
              <w:spacing w:before="2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Ancient</w:t>
            </w:r>
            <w:r w:rsidRPr="009E26C9">
              <w:rPr>
                <w:rFonts w:ascii="Poppins" w:hAnsi="Poppins" w:cs="Poppins"/>
                <w:b/>
                <w:spacing w:val="-11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History</w:t>
            </w:r>
          </w:p>
        </w:tc>
        <w:tc>
          <w:tcPr>
            <w:tcW w:w="5919" w:type="dxa"/>
          </w:tcPr>
          <w:p w14:paraId="1D71DC50" w14:textId="77777777" w:rsidR="00584DD4" w:rsidRPr="009E26C9" w:rsidRDefault="006D73EF">
            <w:pPr>
              <w:pStyle w:val="TableParagraph"/>
              <w:spacing w:before="2" w:line="243" w:lineRule="exact"/>
              <w:ind w:left="181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The</w:t>
            </w:r>
            <w:r w:rsidRPr="009E26C9">
              <w:rPr>
                <w:rFonts w:ascii="Poppins" w:hAnsi="Poppins" w:cs="Poppins"/>
                <w:b/>
                <w:i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Ancient</w:t>
            </w:r>
            <w:r w:rsidRPr="009E26C9">
              <w:rPr>
                <w:rFonts w:ascii="Poppins" w:hAnsi="Poppins" w:cs="Poppins"/>
                <w:b/>
                <w:i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World</w:t>
            </w:r>
            <w:r w:rsidRPr="009E26C9">
              <w:rPr>
                <w:rFonts w:ascii="Poppins" w:hAnsi="Poppins" w:cs="Poppins"/>
                <w:b/>
                <w:i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Transformed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>1ed</w:t>
            </w:r>
          </w:p>
          <w:p w14:paraId="341DAE72" w14:textId="77777777" w:rsidR="00584DD4" w:rsidRPr="009E26C9" w:rsidRDefault="006D73EF">
            <w:pPr>
              <w:pStyle w:val="TableParagraph"/>
              <w:spacing w:line="221" w:lineRule="exact"/>
              <w:ind w:left="178" w:right="178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University</w:t>
            </w:r>
            <w:r w:rsidRPr="009E26C9">
              <w:rPr>
                <w:rFonts w:ascii="Poppins" w:hAnsi="Poppins" w:cs="Poppins"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Press</w:t>
            </w:r>
            <w:r w:rsidRPr="009E26C9">
              <w:rPr>
                <w:rFonts w:ascii="Poppins" w:hAnsi="Poppins" w:cs="Poppins"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(Print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&amp;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2"/>
                <w:sz w:val="20"/>
              </w:rPr>
              <w:t>Digital)</w:t>
            </w:r>
          </w:p>
        </w:tc>
        <w:tc>
          <w:tcPr>
            <w:tcW w:w="2151" w:type="dxa"/>
          </w:tcPr>
          <w:p w14:paraId="71BA2CE5" w14:textId="77777777" w:rsidR="00584DD4" w:rsidRPr="009E26C9" w:rsidRDefault="006D73EF">
            <w:pPr>
              <w:pStyle w:val="TableParagraph"/>
              <w:spacing w:before="2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9781108413466</w:t>
            </w:r>
          </w:p>
        </w:tc>
      </w:tr>
      <w:tr w:rsidR="00584DD4" w:rsidRPr="009E26C9" w14:paraId="364F0B59" w14:textId="77777777" w:rsidTr="37E23D1D">
        <w:trPr>
          <w:trHeight w:val="115"/>
        </w:trPr>
        <w:tc>
          <w:tcPr>
            <w:tcW w:w="2665" w:type="dxa"/>
          </w:tcPr>
          <w:p w14:paraId="0F09FAC3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Business</w:t>
            </w:r>
            <w:r w:rsidRPr="009E26C9">
              <w:rPr>
                <w:rFonts w:ascii="Poppins" w:hAnsi="Poppins" w:cs="Poppins"/>
                <w:b/>
                <w:spacing w:val="-14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Studies</w:t>
            </w:r>
          </w:p>
        </w:tc>
        <w:tc>
          <w:tcPr>
            <w:tcW w:w="5919" w:type="dxa"/>
          </w:tcPr>
          <w:p w14:paraId="0CE5B28E" w14:textId="77777777" w:rsidR="00584DD4" w:rsidRPr="009E26C9" w:rsidRDefault="006D73EF">
            <w:pPr>
              <w:pStyle w:val="TableParagraph"/>
              <w:ind w:left="182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Business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Studies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in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Action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Preliminary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Course</w:t>
            </w:r>
            <w:r w:rsidRPr="009E26C9">
              <w:rPr>
                <w:rFonts w:ascii="Poppins" w:hAnsi="Poppins" w:cs="Poppins"/>
                <w:b/>
                <w:i/>
                <w:spacing w:val="-3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 xml:space="preserve">6ed </w:t>
            </w:r>
            <w:proofErr w:type="spellStart"/>
            <w:r w:rsidRPr="009E26C9">
              <w:rPr>
                <w:rFonts w:ascii="Poppins" w:hAnsi="Poppins" w:cs="Poppins"/>
                <w:b/>
                <w:i/>
                <w:sz w:val="20"/>
              </w:rPr>
              <w:t>learnON</w:t>
            </w:r>
            <w:proofErr w:type="spellEnd"/>
            <w:r w:rsidRPr="009E26C9">
              <w:rPr>
                <w:rFonts w:ascii="Poppins" w:hAnsi="Poppins" w:cs="Poppins"/>
                <w:b/>
                <w:i/>
                <w:sz w:val="20"/>
              </w:rPr>
              <w:t xml:space="preserve"> &amp; Print</w:t>
            </w:r>
          </w:p>
          <w:p w14:paraId="62FFAF66" w14:textId="77777777" w:rsidR="00584DD4" w:rsidRPr="009E26C9" w:rsidRDefault="006D73EF">
            <w:pPr>
              <w:pStyle w:val="TableParagraph"/>
              <w:spacing w:before="1" w:line="222" w:lineRule="exact"/>
              <w:ind w:left="178" w:right="177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Jacaranda</w:t>
            </w:r>
            <w:r w:rsidRPr="009E26C9">
              <w:rPr>
                <w:rFonts w:ascii="Poppins" w:hAnsi="Poppins" w:cs="Poppins"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(Print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&amp;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2"/>
                <w:sz w:val="20"/>
              </w:rPr>
              <w:t>Digital)</w:t>
            </w:r>
          </w:p>
        </w:tc>
        <w:tc>
          <w:tcPr>
            <w:tcW w:w="2151" w:type="dxa"/>
          </w:tcPr>
          <w:p w14:paraId="05F8D6A4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9780730393405</w:t>
            </w:r>
          </w:p>
        </w:tc>
      </w:tr>
      <w:tr w:rsidR="00584DD4" w:rsidRPr="009E26C9" w14:paraId="074E2C4D" w14:textId="77777777" w:rsidTr="37E23D1D">
        <w:trPr>
          <w:trHeight w:val="77"/>
        </w:trPr>
        <w:tc>
          <w:tcPr>
            <w:tcW w:w="2665" w:type="dxa"/>
          </w:tcPr>
          <w:p w14:paraId="58BAF396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Geography</w:t>
            </w:r>
          </w:p>
        </w:tc>
        <w:tc>
          <w:tcPr>
            <w:tcW w:w="5919" w:type="dxa"/>
          </w:tcPr>
          <w:p w14:paraId="171FA72C" w14:textId="77777777" w:rsidR="00584DD4" w:rsidRPr="009E26C9" w:rsidRDefault="006D73EF">
            <w:pPr>
              <w:pStyle w:val="TableParagraph"/>
              <w:ind w:left="178" w:right="178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Global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Interactions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Year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11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>4ed</w:t>
            </w:r>
          </w:p>
          <w:p w14:paraId="345D091E" w14:textId="77777777" w:rsidR="00584DD4" w:rsidRPr="009E26C9" w:rsidRDefault="006D73EF">
            <w:pPr>
              <w:pStyle w:val="TableParagraph"/>
              <w:spacing w:before="2" w:line="222" w:lineRule="exact"/>
              <w:ind w:left="181" w:right="177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Pearson</w:t>
            </w:r>
          </w:p>
        </w:tc>
        <w:tc>
          <w:tcPr>
            <w:tcW w:w="2151" w:type="dxa"/>
          </w:tcPr>
          <w:p w14:paraId="70339E56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9780655713050</w:t>
            </w:r>
          </w:p>
        </w:tc>
      </w:tr>
      <w:tr w:rsidR="00584DD4" w:rsidRPr="009E26C9" w14:paraId="061FAFAE" w14:textId="77777777" w:rsidTr="37E23D1D">
        <w:trPr>
          <w:trHeight w:val="99"/>
        </w:trPr>
        <w:tc>
          <w:tcPr>
            <w:tcW w:w="2665" w:type="dxa"/>
          </w:tcPr>
          <w:p w14:paraId="5D063E8B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Legal</w:t>
            </w:r>
            <w:r w:rsidRPr="009E26C9">
              <w:rPr>
                <w:rFonts w:ascii="Poppins" w:hAnsi="Poppins" w:cs="Poppins"/>
                <w:b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Studies</w:t>
            </w:r>
          </w:p>
        </w:tc>
        <w:tc>
          <w:tcPr>
            <w:tcW w:w="5919" w:type="dxa"/>
          </w:tcPr>
          <w:p w14:paraId="539A39A7" w14:textId="77777777" w:rsidR="00584DD4" w:rsidRPr="009E26C9" w:rsidRDefault="006D73EF">
            <w:pPr>
              <w:pStyle w:val="TableParagraph"/>
              <w:spacing w:line="243" w:lineRule="exact"/>
              <w:ind w:left="180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Cambridge</w:t>
            </w:r>
            <w:r w:rsidRPr="009E26C9">
              <w:rPr>
                <w:rFonts w:ascii="Poppins" w:hAnsi="Poppins" w:cs="Poppins"/>
                <w:b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Legal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Studies</w:t>
            </w:r>
            <w:r w:rsidRPr="009E26C9">
              <w:rPr>
                <w:rFonts w:ascii="Poppins" w:hAnsi="Poppins" w:cs="Poppins"/>
                <w:b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Stage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6</w:t>
            </w:r>
            <w:r w:rsidRPr="009E26C9">
              <w:rPr>
                <w:rFonts w:ascii="Poppins" w:hAnsi="Poppins" w:cs="Poppins"/>
                <w:b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Year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11</w:t>
            </w:r>
            <w:r w:rsidRPr="009E26C9">
              <w:rPr>
                <w:rFonts w:ascii="Poppins" w:hAnsi="Poppins" w:cs="Poppins"/>
                <w:b/>
                <w:i/>
                <w:spacing w:val="-4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>6ed</w:t>
            </w:r>
          </w:p>
          <w:p w14:paraId="5EA2AFBB" w14:textId="77777777" w:rsidR="00584DD4" w:rsidRPr="009E26C9" w:rsidRDefault="006D73EF">
            <w:pPr>
              <w:pStyle w:val="TableParagraph"/>
              <w:spacing w:line="243" w:lineRule="exact"/>
              <w:ind w:left="178" w:right="179"/>
              <w:jc w:val="center"/>
              <w:rPr>
                <w:rFonts w:ascii="Poppins" w:hAnsi="Poppins" w:cs="Poppins"/>
                <w:i/>
                <w:sz w:val="20"/>
              </w:rPr>
            </w:pPr>
            <w:r w:rsidRPr="009E26C9">
              <w:rPr>
                <w:rFonts w:ascii="Poppins" w:hAnsi="Poppins" w:cs="Poppins"/>
                <w:i/>
                <w:sz w:val="20"/>
              </w:rPr>
              <w:t>Cambridge</w:t>
            </w:r>
            <w:r w:rsidRPr="009E26C9">
              <w:rPr>
                <w:rFonts w:ascii="Poppins" w:hAnsi="Poppins" w:cs="Poppins"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i/>
                <w:sz w:val="20"/>
              </w:rPr>
              <w:t>University</w:t>
            </w:r>
            <w:r w:rsidRPr="009E26C9">
              <w:rPr>
                <w:rFonts w:ascii="Poppins" w:hAnsi="Poppins" w:cs="Poppins"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i/>
                <w:sz w:val="20"/>
              </w:rPr>
              <w:t>Press</w:t>
            </w:r>
            <w:r w:rsidRPr="009E26C9">
              <w:rPr>
                <w:rFonts w:ascii="Poppins" w:hAnsi="Poppins" w:cs="Poppins"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i/>
                <w:sz w:val="20"/>
              </w:rPr>
              <w:t>(Print</w:t>
            </w:r>
            <w:r w:rsidRPr="009E26C9">
              <w:rPr>
                <w:rFonts w:ascii="Poppins" w:hAnsi="Poppins" w:cs="Poppins"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i/>
                <w:sz w:val="20"/>
              </w:rPr>
              <w:t>&amp;</w:t>
            </w:r>
            <w:r w:rsidRPr="009E26C9">
              <w:rPr>
                <w:rFonts w:ascii="Poppins" w:hAnsi="Poppins" w:cs="Poppins"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i/>
                <w:spacing w:val="-2"/>
                <w:sz w:val="20"/>
              </w:rPr>
              <w:t>Digital)</w:t>
            </w:r>
          </w:p>
        </w:tc>
        <w:tc>
          <w:tcPr>
            <w:tcW w:w="2151" w:type="dxa"/>
          </w:tcPr>
          <w:p w14:paraId="223C80A3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9781009536608</w:t>
            </w:r>
          </w:p>
        </w:tc>
      </w:tr>
      <w:tr w:rsidR="00584DD4" w:rsidRPr="009E26C9" w14:paraId="4458A2F9" w14:textId="77777777" w:rsidTr="37E23D1D">
        <w:trPr>
          <w:trHeight w:val="81"/>
        </w:trPr>
        <w:tc>
          <w:tcPr>
            <w:tcW w:w="2665" w:type="dxa"/>
          </w:tcPr>
          <w:p w14:paraId="27A7884B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Society</w:t>
            </w:r>
            <w:r w:rsidRPr="009E26C9">
              <w:rPr>
                <w:rFonts w:ascii="Poppins" w:hAnsi="Poppins" w:cs="Poppins"/>
                <w:b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z w:val="20"/>
              </w:rPr>
              <w:t>&amp;</w:t>
            </w:r>
            <w:r w:rsidRPr="009E26C9">
              <w:rPr>
                <w:rFonts w:ascii="Poppins" w:hAnsi="Poppins" w:cs="Poppins"/>
                <w:b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Culture</w:t>
            </w:r>
          </w:p>
        </w:tc>
        <w:tc>
          <w:tcPr>
            <w:tcW w:w="5919" w:type="dxa"/>
          </w:tcPr>
          <w:p w14:paraId="61247D96" w14:textId="77777777" w:rsidR="00584DD4" w:rsidRPr="009E26C9" w:rsidRDefault="006D73EF">
            <w:pPr>
              <w:pStyle w:val="TableParagraph"/>
              <w:spacing w:line="243" w:lineRule="exact"/>
              <w:ind w:left="178" w:right="178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Society</w:t>
            </w:r>
            <w:r w:rsidRPr="009E26C9">
              <w:rPr>
                <w:rFonts w:ascii="Poppins" w:hAnsi="Poppins" w:cs="Poppins"/>
                <w:b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and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Culture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Stage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pacing w:val="-10"/>
                <w:sz w:val="20"/>
              </w:rPr>
              <w:t>6</w:t>
            </w:r>
          </w:p>
          <w:p w14:paraId="4FF2C340" w14:textId="77777777" w:rsidR="00584DD4" w:rsidRPr="009E26C9" w:rsidRDefault="006D73EF">
            <w:pPr>
              <w:pStyle w:val="TableParagraph"/>
              <w:spacing w:line="243" w:lineRule="exact"/>
              <w:ind w:left="178" w:right="178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Cambridge</w:t>
            </w:r>
            <w:r w:rsidRPr="009E26C9">
              <w:rPr>
                <w:rFonts w:ascii="Poppins" w:hAnsi="Poppins" w:cs="Poppins"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University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Press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(Print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&amp;</w:t>
            </w:r>
            <w:r w:rsidRPr="009E26C9">
              <w:rPr>
                <w:rFonts w:ascii="Poppins" w:hAnsi="Poppins" w:cs="Poppins"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2"/>
                <w:sz w:val="20"/>
              </w:rPr>
              <w:t>Digital)</w:t>
            </w:r>
          </w:p>
        </w:tc>
        <w:tc>
          <w:tcPr>
            <w:tcW w:w="2151" w:type="dxa"/>
          </w:tcPr>
          <w:p w14:paraId="2F394D56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9781108980241</w:t>
            </w:r>
          </w:p>
        </w:tc>
      </w:tr>
      <w:tr w:rsidR="00584DD4" w:rsidRPr="009E26C9" w14:paraId="68708A3E" w14:textId="77777777" w:rsidTr="37E23D1D">
        <w:trPr>
          <w:trHeight w:val="50"/>
        </w:trPr>
        <w:tc>
          <w:tcPr>
            <w:tcW w:w="10735" w:type="dxa"/>
            <w:gridSpan w:val="3"/>
            <w:shd w:val="clear" w:color="auto" w:fill="006FC0"/>
          </w:tcPr>
          <w:p w14:paraId="17711648" w14:textId="77777777" w:rsidR="00584DD4" w:rsidRPr="009E26C9" w:rsidRDefault="006D73EF">
            <w:pPr>
              <w:pStyle w:val="TableParagraph"/>
              <w:spacing w:line="296" w:lineRule="exact"/>
              <w:rPr>
                <w:rFonts w:ascii="Poppins" w:hAnsi="Poppins" w:cs="Poppins"/>
                <w:b/>
                <w:sz w:val="26"/>
              </w:rPr>
            </w:pPr>
            <w:r w:rsidRPr="009E26C9">
              <w:rPr>
                <w:rFonts w:ascii="Poppins" w:hAnsi="Poppins" w:cs="Poppins"/>
                <w:b/>
                <w:color w:val="FFFFFF" w:themeColor="background1"/>
                <w:spacing w:val="-2"/>
                <w:sz w:val="26"/>
              </w:rPr>
              <w:t>MATHEMATICS</w:t>
            </w:r>
          </w:p>
        </w:tc>
      </w:tr>
      <w:tr w:rsidR="00584DD4" w:rsidRPr="009E26C9" w14:paraId="784A58BC" w14:textId="77777777" w:rsidTr="37E23D1D">
        <w:trPr>
          <w:trHeight w:val="126"/>
        </w:trPr>
        <w:tc>
          <w:tcPr>
            <w:tcW w:w="2665" w:type="dxa"/>
          </w:tcPr>
          <w:p w14:paraId="40744E4E" w14:textId="77777777" w:rsidR="00584DD4" w:rsidRPr="009E26C9" w:rsidRDefault="006D73EF">
            <w:pPr>
              <w:pStyle w:val="TableParagraph"/>
              <w:ind w:right="195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Mathematics Standard</w:t>
            </w:r>
          </w:p>
        </w:tc>
        <w:tc>
          <w:tcPr>
            <w:tcW w:w="5919" w:type="dxa"/>
          </w:tcPr>
          <w:p w14:paraId="48ECE1C0" w14:textId="77777777" w:rsidR="00584DD4" w:rsidRPr="009E26C9" w:rsidRDefault="006D73EF">
            <w:pPr>
              <w:pStyle w:val="TableParagraph"/>
              <w:ind w:left="178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Cambridge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MATHS</w:t>
            </w:r>
            <w:r w:rsidRPr="009E26C9">
              <w:rPr>
                <w:rFonts w:ascii="Poppins" w:hAnsi="Poppins" w:cs="Poppins"/>
                <w:b/>
                <w:i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Stage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6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Mathematics</w:t>
            </w:r>
            <w:r w:rsidRPr="009E26C9">
              <w:rPr>
                <w:rFonts w:ascii="Poppins" w:hAnsi="Poppins" w:cs="Poppins"/>
                <w:b/>
                <w:i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Standard Year 11</w:t>
            </w:r>
          </w:p>
          <w:p w14:paraId="5D53D07F" w14:textId="77777777" w:rsidR="00584DD4" w:rsidRPr="009E26C9" w:rsidRDefault="006D73EF">
            <w:pPr>
              <w:pStyle w:val="TableParagraph"/>
              <w:spacing w:line="242" w:lineRule="exact"/>
              <w:ind w:left="178" w:right="177"/>
              <w:jc w:val="center"/>
              <w:rPr>
                <w:rFonts w:ascii="Poppins" w:hAnsi="Poppins" w:cs="Poppins"/>
                <w:spacing w:val="-2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Cambridge</w:t>
            </w:r>
            <w:r w:rsidRPr="009E26C9">
              <w:rPr>
                <w:rFonts w:ascii="Poppins" w:hAnsi="Poppins" w:cs="Poppins"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University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Press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(Print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&amp;</w:t>
            </w:r>
            <w:r w:rsidRPr="009E26C9">
              <w:rPr>
                <w:rFonts w:ascii="Poppins" w:hAnsi="Poppins" w:cs="Poppins"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2"/>
                <w:sz w:val="20"/>
              </w:rPr>
              <w:t>Digital)</w:t>
            </w:r>
          </w:p>
          <w:p w14:paraId="23AFAD48" w14:textId="77777777" w:rsidR="00A562BC" w:rsidRPr="00292463" w:rsidRDefault="00A562BC" w:rsidP="00A562BC">
            <w:pPr>
              <w:pStyle w:val="TableParagraph"/>
              <w:spacing w:line="222" w:lineRule="exact"/>
              <w:ind w:left="11" w:right="7"/>
              <w:jc w:val="center"/>
              <w:rPr>
                <w:rFonts w:ascii="Poppins" w:hAnsi="Poppins" w:cs="Poppins"/>
                <w:sz w:val="20"/>
                <w:u w:val="single"/>
              </w:rPr>
            </w:pPr>
            <w:proofErr w:type="spellStart"/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Ebook</w:t>
            </w:r>
            <w:proofErr w:type="spellEnd"/>
            <w:r w:rsidRPr="00292463">
              <w:rPr>
                <w:rFonts w:ascii="Poppins" w:hAnsi="Poppins" w:cs="Poppins"/>
                <w:b/>
                <w:spacing w:val="-4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will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be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supplied</w:t>
            </w:r>
            <w:r w:rsidRPr="00292463">
              <w:rPr>
                <w:rFonts w:ascii="Poppins" w:hAnsi="Poppins" w:cs="Poppins"/>
                <w:b/>
                <w:spacing w:val="-7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by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the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pacing w:val="-2"/>
                <w:sz w:val="20"/>
                <w:u w:val="single"/>
              </w:rPr>
              <w:t>college</w:t>
            </w:r>
          </w:p>
          <w:p w14:paraId="429D4D4E" w14:textId="77777777" w:rsidR="00A562BC" w:rsidRPr="009E26C9" w:rsidRDefault="00A562BC">
            <w:pPr>
              <w:pStyle w:val="TableParagraph"/>
              <w:spacing w:line="242" w:lineRule="exact"/>
              <w:ind w:left="178" w:right="177"/>
              <w:jc w:val="center"/>
              <w:rPr>
                <w:rFonts w:ascii="Poppins" w:hAnsi="Poppins" w:cs="Poppins"/>
                <w:sz w:val="20"/>
              </w:rPr>
            </w:pPr>
          </w:p>
        </w:tc>
        <w:tc>
          <w:tcPr>
            <w:tcW w:w="2151" w:type="dxa"/>
          </w:tcPr>
          <w:p w14:paraId="27AB78E9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9781108434638</w:t>
            </w:r>
          </w:p>
        </w:tc>
      </w:tr>
      <w:tr w:rsidR="00584DD4" w:rsidRPr="009E26C9" w14:paraId="0A6D927C" w14:textId="77777777" w:rsidTr="37E23D1D">
        <w:trPr>
          <w:trHeight w:val="142"/>
        </w:trPr>
        <w:tc>
          <w:tcPr>
            <w:tcW w:w="2665" w:type="dxa"/>
          </w:tcPr>
          <w:p w14:paraId="573B192F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Mathematics Advanced</w:t>
            </w:r>
          </w:p>
        </w:tc>
        <w:tc>
          <w:tcPr>
            <w:tcW w:w="5919" w:type="dxa"/>
          </w:tcPr>
          <w:p w14:paraId="114207B4" w14:textId="43ABD8D5" w:rsidR="00584DD4" w:rsidRPr="009E26C9" w:rsidRDefault="006D73EF">
            <w:pPr>
              <w:pStyle w:val="TableParagraph"/>
              <w:spacing w:before="74"/>
              <w:ind w:left="184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proofErr w:type="spellStart"/>
            <w:r w:rsidRPr="009E26C9">
              <w:rPr>
                <w:rFonts w:ascii="Poppins" w:hAnsi="Poppins" w:cs="Poppins"/>
                <w:b/>
                <w:i/>
                <w:sz w:val="20"/>
              </w:rPr>
              <w:t>Maths</w:t>
            </w:r>
            <w:proofErr w:type="spellEnd"/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in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Focus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11</w:t>
            </w:r>
            <w:r w:rsidRPr="009E26C9">
              <w:rPr>
                <w:rFonts w:ascii="Poppins" w:hAnsi="Poppins" w:cs="Poppins"/>
                <w:b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Mathematics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Advanced</w:t>
            </w:r>
            <w:r w:rsidRPr="009E26C9">
              <w:rPr>
                <w:rFonts w:ascii="Poppins" w:hAnsi="Poppins" w:cs="Poppins"/>
                <w:b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 xml:space="preserve">Student Book </w:t>
            </w:r>
            <w:r w:rsidR="00827E8F">
              <w:rPr>
                <w:rFonts w:ascii="Poppins" w:hAnsi="Poppins" w:cs="Poppins"/>
                <w:b/>
                <w:i/>
                <w:sz w:val="20"/>
              </w:rPr>
              <w:t>4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ed</w:t>
            </w:r>
          </w:p>
          <w:p w14:paraId="2141D7DD" w14:textId="77777777" w:rsidR="00584DD4" w:rsidRPr="009E26C9" w:rsidRDefault="006D73EF">
            <w:pPr>
              <w:pStyle w:val="TableParagraph"/>
              <w:spacing w:line="242" w:lineRule="exact"/>
              <w:ind w:left="178" w:right="177"/>
              <w:jc w:val="center"/>
              <w:rPr>
                <w:rFonts w:ascii="Poppins" w:hAnsi="Poppins" w:cs="Poppins"/>
                <w:spacing w:val="-2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Cengage</w:t>
            </w:r>
            <w:r w:rsidRPr="009E26C9">
              <w:rPr>
                <w:rFonts w:ascii="Poppins" w:hAnsi="Poppins" w:cs="Poppins"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2"/>
                <w:sz w:val="20"/>
              </w:rPr>
              <w:t>Learning</w:t>
            </w:r>
          </w:p>
          <w:p w14:paraId="211C39AA" w14:textId="77777777" w:rsidR="00A562BC" w:rsidRPr="00292463" w:rsidRDefault="00A562BC" w:rsidP="00A562BC">
            <w:pPr>
              <w:pStyle w:val="TableParagraph"/>
              <w:spacing w:line="222" w:lineRule="exact"/>
              <w:ind w:left="11" w:right="7"/>
              <w:jc w:val="center"/>
              <w:rPr>
                <w:rFonts w:ascii="Poppins" w:hAnsi="Poppins" w:cs="Poppins"/>
                <w:sz w:val="20"/>
                <w:u w:val="single"/>
              </w:rPr>
            </w:pPr>
            <w:proofErr w:type="spellStart"/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Ebook</w:t>
            </w:r>
            <w:proofErr w:type="spellEnd"/>
            <w:r w:rsidRPr="00292463">
              <w:rPr>
                <w:rFonts w:ascii="Poppins" w:hAnsi="Poppins" w:cs="Poppins"/>
                <w:b/>
                <w:spacing w:val="-4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will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be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supplied</w:t>
            </w:r>
            <w:r w:rsidRPr="00292463">
              <w:rPr>
                <w:rFonts w:ascii="Poppins" w:hAnsi="Poppins" w:cs="Poppins"/>
                <w:b/>
                <w:spacing w:val="-7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by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the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pacing w:val="-2"/>
                <w:sz w:val="20"/>
                <w:u w:val="single"/>
              </w:rPr>
              <w:t>college</w:t>
            </w:r>
          </w:p>
          <w:p w14:paraId="2D2E3FE3" w14:textId="77777777" w:rsidR="00A562BC" w:rsidRPr="009E26C9" w:rsidRDefault="00A562BC">
            <w:pPr>
              <w:pStyle w:val="TableParagraph"/>
              <w:spacing w:line="242" w:lineRule="exact"/>
              <w:ind w:left="178" w:right="177"/>
              <w:jc w:val="center"/>
              <w:rPr>
                <w:rFonts w:ascii="Poppins" w:hAnsi="Poppins" w:cs="Poppins"/>
                <w:sz w:val="20"/>
              </w:rPr>
            </w:pPr>
          </w:p>
        </w:tc>
        <w:tc>
          <w:tcPr>
            <w:tcW w:w="2151" w:type="dxa"/>
          </w:tcPr>
          <w:p w14:paraId="6255A37B" w14:textId="7C03C545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9780170</w:t>
            </w:r>
            <w:r w:rsidR="00191C8C">
              <w:rPr>
                <w:rFonts w:ascii="Poppins" w:hAnsi="Poppins" w:cs="Poppins"/>
                <w:spacing w:val="-2"/>
                <w:sz w:val="20"/>
              </w:rPr>
              <w:t>498197</w:t>
            </w:r>
          </w:p>
        </w:tc>
      </w:tr>
      <w:tr w:rsidR="00584DD4" w:rsidRPr="009E26C9" w14:paraId="2E858B64" w14:textId="77777777" w:rsidTr="37E23D1D">
        <w:trPr>
          <w:trHeight w:val="280"/>
        </w:trPr>
        <w:tc>
          <w:tcPr>
            <w:tcW w:w="2665" w:type="dxa"/>
          </w:tcPr>
          <w:p w14:paraId="289948A2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 xml:space="preserve">Mathematics </w:t>
            </w:r>
            <w:r w:rsidRPr="009E26C9">
              <w:rPr>
                <w:rFonts w:ascii="Poppins" w:hAnsi="Poppins" w:cs="Poppins"/>
                <w:b/>
                <w:sz w:val="20"/>
              </w:rPr>
              <w:t>Extension 1</w:t>
            </w:r>
          </w:p>
        </w:tc>
        <w:tc>
          <w:tcPr>
            <w:tcW w:w="5919" w:type="dxa"/>
          </w:tcPr>
          <w:p w14:paraId="1B84416D" w14:textId="77777777" w:rsidR="00584DD4" w:rsidRPr="009E26C9" w:rsidRDefault="006D73EF">
            <w:pPr>
              <w:pStyle w:val="TableParagraph"/>
              <w:ind w:left="186" w:right="185" w:firstLine="1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Students doing Extension 1 only need to buy this textbook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as</w:t>
            </w:r>
            <w:r w:rsidRPr="009E26C9">
              <w:rPr>
                <w:rFonts w:ascii="Poppins" w:hAnsi="Poppins" w:cs="Poppins"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it</w:t>
            </w:r>
            <w:r w:rsidRPr="009E26C9">
              <w:rPr>
                <w:rFonts w:ascii="Poppins" w:hAnsi="Poppins" w:cs="Poppins"/>
                <w:spacing w:val="-4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contains</w:t>
            </w:r>
            <w:r w:rsidRPr="009E26C9">
              <w:rPr>
                <w:rFonts w:ascii="Poppins" w:hAnsi="Poppins" w:cs="Poppins"/>
                <w:spacing w:val="-4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all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the</w:t>
            </w:r>
            <w:r w:rsidRPr="009E26C9">
              <w:rPr>
                <w:rFonts w:ascii="Poppins" w:hAnsi="Poppins" w:cs="Poppins"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Advanced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content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and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the Extension content</w:t>
            </w:r>
          </w:p>
          <w:p w14:paraId="3296EE59" w14:textId="0DD97A42" w:rsidR="00584DD4" w:rsidRPr="009E26C9" w:rsidRDefault="006D73EF">
            <w:pPr>
              <w:pStyle w:val="TableParagraph"/>
              <w:spacing w:before="195"/>
              <w:ind w:left="178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proofErr w:type="spellStart"/>
            <w:r w:rsidRPr="009E26C9">
              <w:rPr>
                <w:rFonts w:ascii="Poppins" w:hAnsi="Poppins" w:cs="Poppins"/>
                <w:b/>
                <w:i/>
                <w:sz w:val="20"/>
              </w:rPr>
              <w:t>Maths</w:t>
            </w:r>
            <w:proofErr w:type="spellEnd"/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in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Focus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11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Mathematics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Extension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 xml:space="preserve">1 Student Book </w:t>
            </w:r>
            <w:r w:rsidR="00191C8C">
              <w:rPr>
                <w:rFonts w:ascii="Poppins" w:hAnsi="Poppins" w:cs="Poppins"/>
                <w:b/>
                <w:i/>
                <w:sz w:val="20"/>
              </w:rPr>
              <w:t>4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ed</w:t>
            </w:r>
          </w:p>
          <w:p w14:paraId="2CC646E9" w14:textId="5B6549FC" w:rsidR="000D254C" w:rsidRPr="00292463" w:rsidRDefault="00A562BC" w:rsidP="005C7923">
            <w:pPr>
              <w:pStyle w:val="TableParagraph"/>
              <w:spacing w:line="222" w:lineRule="exact"/>
              <w:ind w:left="11" w:right="7"/>
              <w:jc w:val="center"/>
              <w:rPr>
                <w:rFonts w:ascii="Poppins" w:hAnsi="Poppins" w:cs="Poppins"/>
                <w:b/>
                <w:spacing w:val="-2"/>
                <w:sz w:val="20"/>
                <w:u w:val="single"/>
              </w:rPr>
            </w:pPr>
            <w:proofErr w:type="spellStart"/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Ebook</w:t>
            </w:r>
            <w:proofErr w:type="spellEnd"/>
            <w:r w:rsidRPr="00292463">
              <w:rPr>
                <w:rFonts w:ascii="Poppins" w:hAnsi="Poppins" w:cs="Poppins"/>
                <w:b/>
                <w:spacing w:val="-4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will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be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supplied</w:t>
            </w:r>
            <w:r w:rsidRPr="00292463">
              <w:rPr>
                <w:rFonts w:ascii="Poppins" w:hAnsi="Poppins" w:cs="Poppins"/>
                <w:b/>
                <w:spacing w:val="-7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by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z w:val="20"/>
                <w:u w:val="single"/>
              </w:rPr>
              <w:t>the</w:t>
            </w:r>
            <w:r w:rsidRPr="00292463">
              <w:rPr>
                <w:rFonts w:ascii="Poppins" w:hAnsi="Poppins" w:cs="Poppins"/>
                <w:b/>
                <w:spacing w:val="-6"/>
                <w:sz w:val="20"/>
                <w:u w:val="single"/>
              </w:rPr>
              <w:t xml:space="preserve"> </w:t>
            </w:r>
            <w:r w:rsidRPr="00292463">
              <w:rPr>
                <w:rFonts w:ascii="Poppins" w:hAnsi="Poppins" w:cs="Poppins"/>
                <w:b/>
                <w:spacing w:val="-2"/>
                <w:sz w:val="20"/>
                <w:u w:val="single"/>
              </w:rPr>
              <w:t>college</w:t>
            </w:r>
          </w:p>
          <w:p w14:paraId="3BCEAC85" w14:textId="41315A3D" w:rsidR="000D254C" w:rsidRPr="009E26C9" w:rsidRDefault="000D254C" w:rsidP="000D254C">
            <w:pPr>
              <w:pStyle w:val="TableParagraph"/>
              <w:spacing w:line="222" w:lineRule="exact"/>
              <w:ind w:left="0" w:right="7"/>
              <w:rPr>
                <w:rFonts w:ascii="Poppins" w:hAnsi="Poppins" w:cs="Poppins"/>
                <w:sz w:val="20"/>
              </w:rPr>
            </w:pPr>
          </w:p>
        </w:tc>
        <w:tc>
          <w:tcPr>
            <w:tcW w:w="2151" w:type="dxa"/>
          </w:tcPr>
          <w:p w14:paraId="02BD2D75" w14:textId="457C19A4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9780170</w:t>
            </w:r>
            <w:r w:rsidR="006A293D">
              <w:rPr>
                <w:rFonts w:ascii="Poppins" w:hAnsi="Poppins" w:cs="Poppins"/>
                <w:spacing w:val="-2"/>
                <w:sz w:val="20"/>
              </w:rPr>
              <w:t>498289</w:t>
            </w:r>
          </w:p>
        </w:tc>
      </w:tr>
      <w:tr w:rsidR="00584DD4" w:rsidRPr="009E26C9" w14:paraId="66C3F9F2" w14:textId="77777777" w:rsidTr="37E23D1D">
        <w:trPr>
          <w:trHeight w:val="49"/>
        </w:trPr>
        <w:tc>
          <w:tcPr>
            <w:tcW w:w="10735" w:type="dxa"/>
            <w:gridSpan w:val="3"/>
            <w:shd w:val="clear" w:color="auto" w:fill="006FC0"/>
          </w:tcPr>
          <w:p w14:paraId="54414369" w14:textId="77777777" w:rsidR="00584DD4" w:rsidRPr="009E26C9" w:rsidRDefault="006D73EF">
            <w:pPr>
              <w:pStyle w:val="TableParagraph"/>
              <w:spacing w:line="294" w:lineRule="exact"/>
              <w:rPr>
                <w:rFonts w:ascii="Poppins" w:hAnsi="Poppins" w:cs="Poppins"/>
                <w:b/>
                <w:sz w:val="26"/>
              </w:rPr>
            </w:pPr>
            <w:r w:rsidRPr="009E26C9">
              <w:rPr>
                <w:rFonts w:ascii="Poppins" w:hAnsi="Poppins" w:cs="Poppins"/>
                <w:b/>
                <w:color w:val="FFFFFF" w:themeColor="background1"/>
                <w:spacing w:val="-2"/>
                <w:sz w:val="26"/>
              </w:rPr>
              <w:t>PDHPE</w:t>
            </w:r>
          </w:p>
        </w:tc>
      </w:tr>
      <w:tr w:rsidR="00584DD4" w:rsidRPr="009E26C9" w14:paraId="6FBA3177" w14:textId="77777777" w:rsidTr="37E23D1D">
        <w:trPr>
          <w:trHeight w:val="238"/>
        </w:trPr>
        <w:tc>
          <w:tcPr>
            <w:tcW w:w="2665" w:type="dxa"/>
          </w:tcPr>
          <w:p w14:paraId="07589AD9" w14:textId="77777777" w:rsidR="00584DD4" w:rsidRPr="009E26C9" w:rsidRDefault="006D73EF">
            <w:pPr>
              <w:pStyle w:val="TableParagraph"/>
              <w:spacing w:before="2"/>
              <w:ind w:right="195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Health and Movement</w:t>
            </w:r>
            <w:r w:rsidRPr="009E26C9">
              <w:rPr>
                <w:rFonts w:ascii="Poppins" w:hAnsi="Poppins" w:cs="Poppins"/>
                <w:b/>
                <w:spacing w:val="-1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z w:val="20"/>
              </w:rPr>
              <w:t>Sciences</w:t>
            </w:r>
          </w:p>
        </w:tc>
        <w:tc>
          <w:tcPr>
            <w:tcW w:w="5919" w:type="dxa"/>
          </w:tcPr>
          <w:p w14:paraId="6D3939D1" w14:textId="2EBE84F7" w:rsidR="00584DD4" w:rsidRPr="009E26C9" w:rsidRDefault="006D73EF">
            <w:pPr>
              <w:pStyle w:val="TableParagraph"/>
              <w:spacing w:before="2"/>
              <w:ind w:left="180" w:right="177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This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="00A42EDD" w:rsidRPr="009E26C9">
              <w:rPr>
                <w:rFonts w:ascii="Poppins" w:hAnsi="Poppins" w:cs="Poppins"/>
                <w:sz w:val="20"/>
              </w:rPr>
              <w:t xml:space="preserve">course </w:t>
            </w:r>
            <w:r w:rsidRPr="009E26C9">
              <w:rPr>
                <w:rFonts w:ascii="Poppins" w:hAnsi="Poppins" w:cs="Poppins"/>
                <w:sz w:val="20"/>
              </w:rPr>
              <w:t>requires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the following textbook</w:t>
            </w:r>
            <w:r w:rsidR="00A42EDD" w:rsidRPr="009E26C9">
              <w:rPr>
                <w:rFonts w:ascii="Poppins" w:hAnsi="Poppins" w:cs="Poppins"/>
                <w:sz w:val="20"/>
              </w:rPr>
              <w:t xml:space="preserve"> -</w:t>
            </w:r>
          </w:p>
          <w:p w14:paraId="476BEF9A" w14:textId="77777777" w:rsidR="00584DD4" w:rsidRPr="009E26C9" w:rsidRDefault="006D73EF">
            <w:pPr>
              <w:pStyle w:val="TableParagraph"/>
              <w:spacing w:before="241"/>
              <w:ind w:left="180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Jacaranda</w:t>
            </w:r>
            <w:r w:rsidRPr="009E26C9">
              <w:rPr>
                <w:rFonts w:ascii="Poppins" w:hAnsi="Poppins" w:cs="Poppins"/>
                <w:b/>
                <w:i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Outcomes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1</w:t>
            </w:r>
            <w:r w:rsidRPr="009E26C9">
              <w:rPr>
                <w:rFonts w:ascii="Poppins" w:hAnsi="Poppins" w:cs="Poppins"/>
                <w:b/>
                <w:i/>
                <w:spacing w:val="-11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Health</w:t>
            </w:r>
            <w:r w:rsidRPr="009E26C9">
              <w:rPr>
                <w:rFonts w:ascii="Poppins" w:hAnsi="Poppins" w:cs="Poppins"/>
                <w:b/>
                <w:i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and</w:t>
            </w:r>
            <w:r w:rsidRPr="009E26C9">
              <w:rPr>
                <w:rFonts w:ascii="Poppins" w:hAnsi="Poppins" w:cs="Poppins"/>
                <w:b/>
                <w:i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 xml:space="preserve">Movement Sciences Year 11 6ed </w:t>
            </w:r>
            <w:proofErr w:type="spellStart"/>
            <w:r w:rsidRPr="009E26C9">
              <w:rPr>
                <w:rFonts w:ascii="Poppins" w:hAnsi="Poppins" w:cs="Poppins"/>
                <w:b/>
                <w:i/>
                <w:sz w:val="20"/>
              </w:rPr>
              <w:t>LearnON</w:t>
            </w:r>
            <w:proofErr w:type="spellEnd"/>
            <w:r w:rsidRPr="009E26C9">
              <w:rPr>
                <w:rFonts w:ascii="Poppins" w:hAnsi="Poppins" w:cs="Poppins"/>
                <w:b/>
                <w:i/>
                <w:sz w:val="20"/>
              </w:rPr>
              <w:t xml:space="preserve"> &amp; Print</w:t>
            </w:r>
          </w:p>
          <w:p w14:paraId="0A828DB0" w14:textId="77777777" w:rsidR="0020581A" w:rsidRDefault="006D73EF" w:rsidP="00EF4A25">
            <w:pPr>
              <w:pStyle w:val="TableParagraph"/>
              <w:spacing w:before="1"/>
              <w:ind w:left="179" w:right="177"/>
              <w:jc w:val="center"/>
              <w:rPr>
                <w:rFonts w:ascii="Poppins" w:hAnsi="Poppins" w:cs="Poppins"/>
                <w:spacing w:val="-4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Ruskin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Publish</w:t>
            </w:r>
            <w:r w:rsidRPr="009E26C9">
              <w:rPr>
                <w:rFonts w:ascii="Poppins" w:hAnsi="Poppins" w:cs="Poppins"/>
                <w:spacing w:val="-6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date</w:t>
            </w:r>
            <w:r w:rsidRPr="009E26C9">
              <w:rPr>
                <w:rFonts w:ascii="Poppins" w:hAnsi="Poppins" w:cs="Poppins"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July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4"/>
                <w:sz w:val="20"/>
              </w:rPr>
              <w:t>2024</w:t>
            </w:r>
          </w:p>
          <w:p w14:paraId="12D3B759" w14:textId="3E83457E" w:rsidR="00FD4A1D" w:rsidRPr="00EF4A25" w:rsidRDefault="00FD4A1D" w:rsidP="00EF4A25">
            <w:pPr>
              <w:pStyle w:val="TableParagraph"/>
              <w:spacing w:before="1"/>
              <w:ind w:left="179" w:right="177"/>
              <w:jc w:val="center"/>
              <w:rPr>
                <w:rFonts w:ascii="Poppins" w:hAnsi="Poppins" w:cs="Poppins"/>
                <w:spacing w:val="-4"/>
                <w:sz w:val="20"/>
              </w:rPr>
            </w:pPr>
          </w:p>
        </w:tc>
        <w:tc>
          <w:tcPr>
            <w:tcW w:w="2151" w:type="dxa"/>
          </w:tcPr>
          <w:p w14:paraId="5F2D80FC" w14:textId="77777777" w:rsidR="00584DD4" w:rsidRPr="009E26C9" w:rsidRDefault="006D73EF">
            <w:pPr>
              <w:pStyle w:val="TableParagraph"/>
              <w:spacing w:before="2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9780730385325</w:t>
            </w:r>
          </w:p>
        </w:tc>
      </w:tr>
    </w:tbl>
    <w:p w14:paraId="443B9174" w14:textId="77777777" w:rsidR="00584DD4" w:rsidRPr="009E26C9" w:rsidRDefault="00584DD4">
      <w:pPr>
        <w:spacing w:before="2"/>
        <w:rPr>
          <w:rFonts w:ascii="Poppins" w:hAnsi="Poppins" w:cs="Poppins"/>
          <w:b/>
          <w:sz w:val="2"/>
        </w:rPr>
      </w:pPr>
    </w:p>
    <w:tbl>
      <w:tblPr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923"/>
        <w:gridCol w:w="2153"/>
      </w:tblGrid>
      <w:tr w:rsidR="00584DD4" w:rsidRPr="009E26C9" w14:paraId="66B7D9D0" w14:textId="77777777" w:rsidTr="1118F4D0">
        <w:trPr>
          <w:trHeight w:val="314"/>
        </w:trPr>
        <w:tc>
          <w:tcPr>
            <w:tcW w:w="10743" w:type="dxa"/>
            <w:gridSpan w:val="3"/>
            <w:shd w:val="clear" w:color="auto" w:fill="006FC0"/>
          </w:tcPr>
          <w:p w14:paraId="24FBB0BC" w14:textId="77777777" w:rsidR="00584DD4" w:rsidRPr="009E26C9" w:rsidRDefault="006D73EF">
            <w:pPr>
              <w:pStyle w:val="TableParagraph"/>
              <w:spacing w:line="294" w:lineRule="exact"/>
              <w:rPr>
                <w:rFonts w:ascii="Poppins" w:hAnsi="Poppins" w:cs="Poppins"/>
                <w:b/>
                <w:sz w:val="26"/>
              </w:rPr>
            </w:pPr>
            <w:r w:rsidRPr="00AF3C44">
              <w:rPr>
                <w:rFonts w:ascii="Poppins" w:hAnsi="Poppins" w:cs="Poppins"/>
                <w:b/>
                <w:color w:val="FFFFFF" w:themeColor="background1"/>
                <w:spacing w:val="-2"/>
                <w:sz w:val="26"/>
              </w:rPr>
              <w:t>RELIGION</w:t>
            </w:r>
          </w:p>
        </w:tc>
      </w:tr>
      <w:tr w:rsidR="00584DD4" w:rsidRPr="009E26C9" w14:paraId="54EE54CA" w14:textId="77777777" w:rsidTr="1118F4D0">
        <w:trPr>
          <w:trHeight w:val="510"/>
        </w:trPr>
        <w:tc>
          <w:tcPr>
            <w:tcW w:w="2667" w:type="dxa"/>
          </w:tcPr>
          <w:p w14:paraId="362BDF46" w14:textId="77777777" w:rsidR="00584DD4" w:rsidRPr="009E26C9" w:rsidRDefault="006D73EF">
            <w:pPr>
              <w:pStyle w:val="TableParagraph"/>
              <w:spacing w:before="2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Studies</w:t>
            </w:r>
            <w:r w:rsidRPr="009E26C9">
              <w:rPr>
                <w:rFonts w:ascii="Poppins" w:hAnsi="Poppins" w:cs="Poppins"/>
                <w:b/>
                <w:spacing w:val="-1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z w:val="20"/>
              </w:rPr>
              <w:t>in</w:t>
            </w:r>
            <w:r w:rsidRPr="009E26C9">
              <w:rPr>
                <w:rFonts w:ascii="Poppins" w:hAnsi="Poppins" w:cs="Poppins"/>
                <w:b/>
                <w:spacing w:val="-1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z w:val="20"/>
              </w:rPr>
              <w:t xml:space="preserve">Catholic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Thought</w:t>
            </w:r>
          </w:p>
        </w:tc>
        <w:tc>
          <w:tcPr>
            <w:tcW w:w="5923" w:type="dxa"/>
          </w:tcPr>
          <w:p w14:paraId="4C214AAF" w14:textId="77777777" w:rsidR="00584DD4" w:rsidRPr="009E26C9" w:rsidRDefault="33A6C17E" w:rsidP="629FC558">
            <w:pPr>
              <w:pStyle w:val="TableParagraph"/>
              <w:spacing w:before="2"/>
              <w:ind w:left="1965"/>
              <w:rPr>
                <w:rFonts w:ascii="Poppins" w:hAnsi="Poppins" w:cs="Poppins"/>
                <w:sz w:val="20"/>
                <w:szCs w:val="20"/>
              </w:rPr>
            </w:pPr>
            <w:r w:rsidRPr="629FC558">
              <w:rPr>
                <w:rFonts w:ascii="Poppins" w:hAnsi="Poppins" w:cs="Poppins"/>
                <w:sz w:val="20"/>
                <w:szCs w:val="20"/>
              </w:rPr>
              <w:t>Understanding Faith online subscription</w:t>
            </w:r>
          </w:p>
        </w:tc>
        <w:tc>
          <w:tcPr>
            <w:tcW w:w="2153" w:type="dxa"/>
          </w:tcPr>
          <w:p w14:paraId="343AF5A4" w14:textId="77777777" w:rsidR="00584DD4" w:rsidRPr="009E26C9" w:rsidRDefault="00584DD4">
            <w:pPr>
              <w:pStyle w:val="TableParagraph"/>
              <w:ind w:left="0"/>
              <w:rPr>
                <w:rFonts w:ascii="Poppins" w:hAnsi="Poppins" w:cs="Poppins"/>
                <w:sz w:val="20"/>
              </w:rPr>
            </w:pPr>
          </w:p>
        </w:tc>
      </w:tr>
      <w:tr w:rsidR="00584DD4" w:rsidRPr="009E26C9" w14:paraId="164B6010" w14:textId="77777777" w:rsidTr="1118F4D0">
        <w:trPr>
          <w:trHeight w:val="486"/>
        </w:trPr>
        <w:tc>
          <w:tcPr>
            <w:tcW w:w="2667" w:type="dxa"/>
          </w:tcPr>
          <w:p w14:paraId="5637BCC5" w14:textId="77777777" w:rsidR="00584DD4" w:rsidRPr="009E26C9" w:rsidRDefault="006D73EF">
            <w:pPr>
              <w:pStyle w:val="TableParagraph"/>
              <w:spacing w:line="242" w:lineRule="exact"/>
              <w:ind w:right="211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Studies</w:t>
            </w:r>
            <w:r w:rsidRPr="009E26C9">
              <w:rPr>
                <w:rFonts w:ascii="Poppins" w:hAnsi="Poppins" w:cs="Poppins"/>
                <w:b/>
                <w:spacing w:val="-1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z w:val="20"/>
              </w:rPr>
              <w:t>of</w:t>
            </w:r>
            <w:r w:rsidRPr="009E26C9">
              <w:rPr>
                <w:rFonts w:ascii="Poppins" w:hAnsi="Poppins" w:cs="Poppins"/>
                <w:b/>
                <w:spacing w:val="-1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z w:val="20"/>
              </w:rPr>
              <w:t>Religion 1 &amp; 2 Unit</w:t>
            </w:r>
          </w:p>
        </w:tc>
        <w:tc>
          <w:tcPr>
            <w:tcW w:w="5923" w:type="dxa"/>
          </w:tcPr>
          <w:p w14:paraId="7513B899" w14:textId="77777777" w:rsidR="00584DD4" w:rsidRPr="009E26C9" w:rsidRDefault="3A35C4EE" w:rsidP="629FC558">
            <w:pPr>
              <w:pStyle w:val="TableParagraph"/>
              <w:spacing w:line="221" w:lineRule="exact"/>
              <w:ind w:left="178" w:right="178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629FC558">
              <w:rPr>
                <w:rFonts w:ascii="Poppins" w:hAnsi="Poppins" w:cs="Poppins"/>
                <w:spacing w:val="-2"/>
                <w:sz w:val="20"/>
                <w:szCs w:val="20"/>
              </w:rPr>
              <w:t>No textbook required</w:t>
            </w:r>
          </w:p>
          <w:p w14:paraId="6356D658" w14:textId="61DB33A6" w:rsidR="00584DD4" w:rsidRPr="009E26C9" w:rsidRDefault="3A35C4EE" w:rsidP="629FC558">
            <w:pPr>
              <w:pStyle w:val="TableParagraph"/>
              <w:spacing w:line="221" w:lineRule="exact"/>
              <w:ind w:left="178" w:right="178"/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629FC558">
              <w:rPr>
                <w:rFonts w:ascii="Poppins" w:hAnsi="Poppins" w:cs="Poppins"/>
                <w:sz w:val="20"/>
                <w:szCs w:val="20"/>
              </w:rPr>
              <w:t>Edrolo</w:t>
            </w:r>
            <w:proofErr w:type="spellEnd"/>
            <w:r w:rsidRPr="629FC558">
              <w:rPr>
                <w:rFonts w:ascii="Poppins" w:hAnsi="Poppins" w:cs="Poppins"/>
                <w:sz w:val="20"/>
                <w:szCs w:val="20"/>
              </w:rPr>
              <w:t xml:space="preserve"> online subscription </w:t>
            </w:r>
          </w:p>
        </w:tc>
        <w:tc>
          <w:tcPr>
            <w:tcW w:w="2153" w:type="dxa"/>
          </w:tcPr>
          <w:p w14:paraId="1569C8DC" w14:textId="77777777" w:rsidR="00584DD4" w:rsidRPr="009E26C9" w:rsidRDefault="006D73EF">
            <w:pPr>
              <w:pStyle w:val="TableParagraph"/>
              <w:spacing w:before="2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9780170457583</w:t>
            </w:r>
          </w:p>
        </w:tc>
      </w:tr>
      <w:tr w:rsidR="00584DD4" w:rsidRPr="009E26C9" w14:paraId="77213D7B" w14:textId="77777777" w:rsidTr="1118F4D0">
        <w:trPr>
          <w:trHeight w:val="316"/>
        </w:trPr>
        <w:tc>
          <w:tcPr>
            <w:tcW w:w="10743" w:type="dxa"/>
            <w:gridSpan w:val="3"/>
            <w:shd w:val="clear" w:color="auto" w:fill="006FC0"/>
          </w:tcPr>
          <w:p w14:paraId="64B10BDE" w14:textId="77777777" w:rsidR="00584DD4" w:rsidRPr="009E26C9" w:rsidRDefault="006D73EF">
            <w:pPr>
              <w:pStyle w:val="TableParagraph"/>
              <w:spacing w:line="296" w:lineRule="exact"/>
              <w:rPr>
                <w:rFonts w:ascii="Poppins" w:hAnsi="Poppins" w:cs="Poppins"/>
                <w:b/>
                <w:sz w:val="26"/>
              </w:rPr>
            </w:pPr>
            <w:r w:rsidRPr="00AF3C44">
              <w:rPr>
                <w:rFonts w:ascii="Poppins" w:hAnsi="Poppins" w:cs="Poppins"/>
                <w:b/>
                <w:color w:val="FFFFFF" w:themeColor="background1"/>
                <w:spacing w:val="-2"/>
                <w:sz w:val="26"/>
              </w:rPr>
              <w:lastRenderedPageBreak/>
              <w:t>SCIENCE</w:t>
            </w:r>
          </w:p>
        </w:tc>
      </w:tr>
      <w:tr w:rsidR="00584DD4" w:rsidRPr="009E26C9" w14:paraId="067FF6FC" w14:textId="77777777" w:rsidTr="1118F4D0">
        <w:trPr>
          <w:trHeight w:val="486"/>
        </w:trPr>
        <w:tc>
          <w:tcPr>
            <w:tcW w:w="2667" w:type="dxa"/>
          </w:tcPr>
          <w:p w14:paraId="51407EDC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Biology</w:t>
            </w:r>
          </w:p>
        </w:tc>
        <w:tc>
          <w:tcPr>
            <w:tcW w:w="5923" w:type="dxa"/>
          </w:tcPr>
          <w:p w14:paraId="5556EAA5" w14:textId="0CF286E9" w:rsidR="00584DD4" w:rsidRPr="009E26C9" w:rsidRDefault="5679A9EA" w:rsidP="597D9F1E">
            <w:pPr>
              <w:pStyle w:val="TableParagraph"/>
              <w:spacing w:line="224" w:lineRule="exact"/>
              <w:ind w:left="178" w:right="178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597D9F1E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>Biology in Focus</w:t>
            </w:r>
            <w:r w:rsidR="462083EC" w:rsidRPr="597D9F1E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 xml:space="preserve"> year 11 (updated)</w:t>
            </w:r>
          </w:p>
          <w:p w14:paraId="3512DB65" w14:textId="77777777" w:rsidR="00584DD4" w:rsidRPr="009E26C9" w:rsidRDefault="5FAE8137" w:rsidP="597D9F1E">
            <w:pPr>
              <w:pStyle w:val="TableParagraph"/>
              <w:spacing w:line="221" w:lineRule="exact"/>
              <w:ind w:left="178" w:right="177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597D9F1E">
              <w:rPr>
                <w:rFonts w:ascii="Poppins" w:hAnsi="Poppins" w:cs="Poppins"/>
                <w:sz w:val="20"/>
                <w:szCs w:val="20"/>
              </w:rPr>
              <w:t>Cengage Learning</w:t>
            </w:r>
          </w:p>
          <w:p w14:paraId="33301D7F" w14:textId="70335CCD" w:rsidR="00584DD4" w:rsidRPr="009E26C9" w:rsidRDefault="00584DD4" w:rsidP="597D9F1E">
            <w:pPr>
              <w:pStyle w:val="TableParagraph"/>
              <w:spacing w:line="224" w:lineRule="exact"/>
              <w:ind w:left="178" w:right="178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</w:tcPr>
          <w:p w14:paraId="57E85133" w14:textId="647FBBCA" w:rsidR="00584DD4" w:rsidRPr="009E26C9" w:rsidRDefault="462083EC" w:rsidP="597D9F1E">
            <w:pPr>
              <w:pStyle w:val="TableParagraph"/>
              <w:rPr>
                <w:sz w:val="20"/>
                <w:szCs w:val="20"/>
              </w:rPr>
            </w:pPr>
            <w:r w:rsidRPr="597D9F1E">
              <w:rPr>
                <w:rFonts w:ascii="Work Sans" w:eastAsia="Work Sans" w:hAnsi="Work Sans" w:cs="Work Sans"/>
                <w:sz w:val="20"/>
                <w:szCs w:val="20"/>
              </w:rPr>
              <w:t>9780170479462</w:t>
            </w:r>
          </w:p>
        </w:tc>
      </w:tr>
      <w:tr w:rsidR="00584DD4" w:rsidRPr="009E26C9" w14:paraId="00706588" w14:textId="77777777" w:rsidTr="1118F4D0">
        <w:trPr>
          <w:trHeight w:val="484"/>
        </w:trPr>
        <w:tc>
          <w:tcPr>
            <w:tcW w:w="2667" w:type="dxa"/>
          </w:tcPr>
          <w:p w14:paraId="7632D2C6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Chemistry</w:t>
            </w:r>
          </w:p>
        </w:tc>
        <w:tc>
          <w:tcPr>
            <w:tcW w:w="5923" w:type="dxa"/>
          </w:tcPr>
          <w:p w14:paraId="72F95E7B" w14:textId="2D88C6BD" w:rsidR="00584DD4" w:rsidRPr="009E26C9" w:rsidRDefault="4A05E6B1" w:rsidP="597D9F1E">
            <w:pPr>
              <w:pStyle w:val="TableParagraph"/>
              <w:spacing w:line="221" w:lineRule="exact"/>
              <w:ind w:left="178" w:right="177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597D9F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597D9F1E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>Chemistry in Focus</w:t>
            </w:r>
            <w:r w:rsidR="0F732B0C" w:rsidRPr="597D9F1E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 xml:space="preserve"> Year 11</w:t>
            </w:r>
          </w:p>
          <w:p w14:paraId="0D1D78FD" w14:textId="77777777" w:rsidR="00584DD4" w:rsidRPr="009E26C9" w:rsidRDefault="5CFCE8C5" w:rsidP="597D9F1E">
            <w:pPr>
              <w:pStyle w:val="TableParagraph"/>
              <w:spacing w:line="221" w:lineRule="exact"/>
              <w:ind w:left="178" w:right="177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597D9F1E">
              <w:rPr>
                <w:rFonts w:ascii="Poppins" w:hAnsi="Poppins" w:cs="Poppins"/>
                <w:sz w:val="20"/>
                <w:szCs w:val="20"/>
              </w:rPr>
              <w:t>Cengage Learning</w:t>
            </w:r>
          </w:p>
          <w:p w14:paraId="4C3CD3DD" w14:textId="6E3B188A" w:rsidR="00584DD4" w:rsidRPr="009E26C9" w:rsidRDefault="00584DD4" w:rsidP="597D9F1E">
            <w:pPr>
              <w:pStyle w:val="TableParagraph"/>
              <w:spacing w:line="221" w:lineRule="exact"/>
              <w:ind w:left="178" w:right="177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</w:tcPr>
          <w:p w14:paraId="5498AEA2" w14:textId="2263CFDF" w:rsidR="00584DD4" w:rsidRPr="009E26C9" w:rsidRDefault="2F597535" w:rsidP="597D9F1E">
            <w:pPr>
              <w:pStyle w:val="TableParagraph"/>
              <w:rPr>
                <w:sz w:val="20"/>
                <w:szCs w:val="20"/>
              </w:rPr>
            </w:pPr>
            <w:r w:rsidRPr="597D9F1E">
              <w:rPr>
                <w:rFonts w:ascii="Work Sans" w:eastAsia="Work Sans" w:hAnsi="Work Sans" w:cs="Work Sans"/>
                <w:sz w:val="20"/>
                <w:szCs w:val="20"/>
              </w:rPr>
              <w:t>9780170408929</w:t>
            </w:r>
          </w:p>
        </w:tc>
      </w:tr>
      <w:tr w:rsidR="00584DD4" w:rsidRPr="009E26C9" w14:paraId="44717D8B" w14:textId="77777777" w:rsidTr="1118F4D0">
        <w:trPr>
          <w:trHeight w:val="729"/>
        </w:trPr>
        <w:tc>
          <w:tcPr>
            <w:tcW w:w="2667" w:type="dxa"/>
          </w:tcPr>
          <w:p w14:paraId="72F3BC5D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Earth</w:t>
            </w:r>
            <w:r w:rsidRPr="009E26C9">
              <w:rPr>
                <w:rFonts w:ascii="Poppins" w:hAnsi="Poppins" w:cs="Poppins"/>
                <w:b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10"/>
                <w:sz w:val="20"/>
              </w:rPr>
              <w:t>&amp;</w:t>
            </w:r>
          </w:p>
          <w:p w14:paraId="0B8E3134" w14:textId="77777777" w:rsidR="00584DD4" w:rsidRPr="009E26C9" w:rsidRDefault="006D73EF">
            <w:pPr>
              <w:pStyle w:val="TableParagraph"/>
              <w:spacing w:line="242" w:lineRule="exact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Environmental Science</w:t>
            </w:r>
          </w:p>
        </w:tc>
        <w:tc>
          <w:tcPr>
            <w:tcW w:w="5923" w:type="dxa"/>
          </w:tcPr>
          <w:p w14:paraId="4B736D45" w14:textId="5149C53D" w:rsidR="00584DD4" w:rsidRPr="009E26C9" w:rsidRDefault="60F0CCD0" w:rsidP="597D9F1E">
            <w:pPr>
              <w:pStyle w:val="TableParagraph"/>
              <w:spacing w:before="2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1118F4D0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</w:t>
            </w:r>
            <w:r w:rsidRPr="1118F4D0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>Earth and Environmental Science in Focus</w:t>
            </w:r>
            <w:r w:rsidR="183729AA" w:rsidRPr="1118F4D0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 xml:space="preserve"> year 11</w:t>
            </w:r>
          </w:p>
          <w:p w14:paraId="20581609" w14:textId="02FD6988" w:rsidR="00584DD4" w:rsidRPr="009E26C9" w:rsidRDefault="79315664" w:rsidP="597D9F1E">
            <w:pPr>
              <w:pStyle w:val="TableParagraph"/>
              <w:spacing w:before="2" w:line="221" w:lineRule="exact"/>
              <w:ind w:left="178" w:right="177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597D9F1E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1ED0C2F5" w:rsidRPr="597D9F1E">
              <w:rPr>
                <w:rFonts w:ascii="Poppins" w:hAnsi="Poppins" w:cs="Poppins"/>
                <w:sz w:val="20"/>
                <w:szCs w:val="20"/>
              </w:rPr>
              <w:t>Cengage Learning</w:t>
            </w:r>
          </w:p>
          <w:p w14:paraId="17B06B38" w14:textId="61298342" w:rsidR="00584DD4" w:rsidRPr="009E26C9" w:rsidRDefault="00584DD4" w:rsidP="597D9F1E">
            <w:pPr>
              <w:pStyle w:val="TableParagraph"/>
              <w:spacing w:before="2"/>
              <w:ind w:left="179" w:right="177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53" w:type="dxa"/>
          </w:tcPr>
          <w:p w14:paraId="660E0F65" w14:textId="71D51980" w:rsidR="00584DD4" w:rsidRPr="009E26C9" w:rsidRDefault="184D5168" w:rsidP="597D9F1E">
            <w:pPr>
              <w:pStyle w:val="TableParagraph"/>
              <w:rPr>
                <w:sz w:val="20"/>
                <w:szCs w:val="20"/>
              </w:rPr>
            </w:pPr>
            <w:r w:rsidRPr="597D9F1E">
              <w:rPr>
                <w:rFonts w:ascii="Work Sans" w:eastAsia="Work Sans" w:hAnsi="Work Sans" w:cs="Work Sans"/>
                <w:sz w:val="20"/>
                <w:szCs w:val="20"/>
              </w:rPr>
              <w:t>9780170438827</w:t>
            </w:r>
          </w:p>
        </w:tc>
      </w:tr>
      <w:tr w:rsidR="00584DD4" w:rsidRPr="009E26C9" w14:paraId="416AF56B" w14:textId="77777777" w:rsidTr="1118F4D0">
        <w:trPr>
          <w:trHeight w:val="486"/>
        </w:trPr>
        <w:tc>
          <w:tcPr>
            <w:tcW w:w="2667" w:type="dxa"/>
          </w:tcPr>
          <w:p w14:paraId="50EA0DE5" w14:textId="77777777" w:rsidR="00584DD4" w:rsidRPr="009E26C9" w:rsidRDefault="006D73EF">
            <w:pPr>
              <w:pStyle w:val="TableParagraph"/>
              <w:spacing w:line="244" w:lineRule="exact"/>
              <w:ind w:right="195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Investigating Science</w:t>
            </w:r>
          </w:p>
        </w:tc>
        <w:tc>
          <w:tcPr>
            <w:tcW w:w="5923" w:type="dxa"/>
          </w:tcPr>
          <w:p w14:paraId="6D11B22B" w14:textId="7C0E2F9E" w:rsidR="00584DD4" w:rsidRPr="009E26C9" w:rsidRDefault="0F2EFCCC" w:rsidP="597D9F1E">
            <w:pPr>
              <w:pStyle w:val="TableParagraph"/>
              <w:spacing w:before="2" w:line="222" w:lineRule="exact"/>
              <w:ind w:left="178" w:right="178"/>
              <w:jc w:val="center"/>
            </w:pPr>
            <w:r w:rsidRPr="597D9F1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597D9F1E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>Investigating Science in Focus</w:t>
            </w:r>
            <w:r w:rsidR="1B9A6091" w:rsidRPr="597D9F1E">
              <w:rPr>
                <w:rFonts w:ascii="Poppins" w:hAnsi="Poppins" w:cs="Poppins"/>
                <w:b/>
                <w:bCs/>
                <w:i/>
                <w:iCs/>
                <w:sz w:val="20"/>
                <w:szCs w:val="20"/>
              </w:rPr>
              <w:t xml:space="preserve"> Year 11</w:t>
            </w:r>
          </w:p>
          <w:p w14:paraId="752E879B" w14:textId="77777777" w:rsidR="00584DD4" w:rsidRPr="009E26C9" w:rsidRDefault="49523513" w:rsidP="597D9F1E">
            <w:pPr>
              <w:pStyle w:val="TableParagraph"/>
              <w:spacing w:before="2" w:line="221" w:lineRule="exact"/>
              <w:ind w:left="178" w:right="177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597D9F1E">
              <w:rPr>
                <w:rFonts w:ascii="Poppins" w:hAnsi="Poppins" w:cs="Poppins"/>
                <w:sz w:val="20"/>
                <w:szCs w:val="20"/>
              </w:rPr>
              <w:t>Cengage Learning</w:t>
            </w:r>
          </w:p>
          <w:p w14:paraId="015D3F2E" w14:textId="7A8870A8" w:rsidR="00584DD4" w:rsidRPr="009E26C9" w:rsidRDefault="00584DD4" w:rsidP="597D9F1E">
            <w:pPr>
              <w:pStyle w:val="TableParagraph"/>
              <w:spacing w:before="2" w:line="222" w:lineRule="exact"/>
              <w:ind w:left="178" w:right="178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</w:tcPr>
          <w:p w14:paraId="714D66BB" w14:textId="4915E508" w:rsidR="00584DD4" w:rsidRPr="009E26C9" w:rsidRDefault="48A9FBE4" w:rsidP="597D9F1E">
            <w:pPr>
              <w:pStyle w:val="TableParagraph"/>
              <w:rPr>
                <w:sz w:val="20"/>
                <w:szCs w:val="20"/>
              </w:rPr>
            </w:pPr>
            <w:r w:rsidRPr="597D9F1E">
              <w:rPr>
                <w:rFonts w:ascii="Work Sans" w:eastAsia="Work Sans" w:hAnsi="Work Sans" w:cs="Work Sans"/>
                <w:sz w:val="20"/>
                <w:szCs w:val="20"/>
              </w:rPr>
              <w:t>9780170411196</w:t>
            </w:r>
          </w:p>
        </w:tc>
      </w:tr>
      <w:tr w:rsidR="00584DD4" w:rsidRPr="009E26C9" w14:paraId="32AC8BF6" w14:textId="77777777" w:rsidTr="1118F4D0">
        <w:trPr>
          <w:trHeight w:val="486"/>
        </w:trPr>
        <w:tc>
          <w:tcPr>
            <w:tcW w:w="2667" w:type="dxa"/>
          </w:tcPr>
          <w:p w14:paraId="3F55D506" w14:textId="77777777" w:rsidR="00584DD4" w:rsidRPr="009E26C9" w:rsidRDefault="006D73EF">
            <w:pPr>
              <w:pStyle w:val="TableParagraph"/>
              <w:spacing w:line="243" w:lineRule="exact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Physics</w:t>
            </w:r>
          </w:p>
        </w:tc>
        <w:tc>
          <w:tcPr>
            <w:tcW w:w="5923" w:type="dxa"/>
          </w:tcPr>
          <w:p w14:paraId="0B49DC33" w14:textId="0BA632A1" w:rsidR="583A3E9F" w:rsidRDefault="583A3E9F" w:rsidP="1118F4D0">
            <w:pPr>
              <w:pStyle w:val="TableParagraph"/>
              <w:spacing w:line="222" w:lineRule="exact"/>
              <w:ind w:left="11" w:right="7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1118F4D0">
              <w:rPr>
                <w:rFonts w:ascii="Poppins" w:hAnsi="Poppins" w:cs="Poppins"/>
                <w:b/>
                <w:bCs/>
                <w:sz w:val="20"/>
                <w:szCs w:val="20"/>
              </w:rPr>
              <w:t>eBook will be supplied by the college</w:t>
            </w:r>
          </w:p>
          <w:p w14:paraId="7E42A233" w14:textId="084888E0" w:rsidR="00584DD4" w:rsidRPr="009E26C9" w:rsidRDefault="00584DD4" w:rsidP="597D9F1E">
            <w:pPr>
              <w:pStyle w:val="TableParagraph"/>
              <w:spacing w:line="224" w:lineRule="exact"/>
              <w:ind w:left="181" w:right="177"/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</w:tcPr>
          <w:p w14:paraId="5D557669" w14:textId="5C93CB37" w:rsidR="00584DD4" w:rsidRPr="009E26C9" w:rsidRDefault="00584DD4" w:rsidP="597D9F1E">
            <w:pPr>
              <w:pStyle w:val="TableParagraph"/>
              <w:spacing w:line="243" w:lineRule="exact"/>
              <w:rPr>
                <w:sz w:val="20"/>
                <w:szCs w:val="20"/>
              </w:rPr>
            </w:pPr>
          </w:p>
        </w:tc>
      </w:tr>
      <w:tr w:rsidR="00584DD4" w:rsidRPr="009E26C9" w14:paraId="3DE506BF" w14:textId="77777777" w:rsidTr="1118F4D0">
        <w:trPr>
          <w:trHeight w:val="316"/>
        </w:trPr>
        <w:tc>
          <w:tcPr>
            <w:tcW w:w="10743" w:type="dxa"/>
            <w:gridSpan w:val="3"/>
            <w:shd w:val="clear" w:color="auto" w:fill="006FC0"/>
          </w:tcPr>
          <w:p w14:paraId="208232D6" w14:textId="77777777" w:rsidR="00584DD4" w:rsidRPr="009E26C9" w:rsidRDefault="006D73EF">
            <w:pPr>
              <w:pStyle w:val="TableParagraph"/>
              <w:spacing w:line="296" w:lineRule="exact"/>
              <w:rPr>
                <w:rFonts w:ascii="Poppins" w:hAnsi="Poppins" w:cs="Poppins"/>
                <w:b/>
                <w:sz w:val="26"/>
              </w:rPr>
            </w:pPr>
            <w:r w:rsidRPr="00AF3C44">
              <w:rPr>
                <w:rFonts w:ascii="Poppins" w:hAnsi="Poppins" w:cs="Poppins"/>
                <w:b/>
                <w:color w:val="FFFFFF" w:themeColor="background1"/>
                <w:spacing w:val="-5"/>
                <w:sz w:val="26"/>
              </w:rPr>
              <w:t>TAS</w:t>
            </w:r>
          </w:p>
        </w:tc>
      </w:tr>
      <w:tr w:rsidR="00584DD4" w:rsidRPr="009E26C9" w14:paraId="67789C78" w14:textId="77777777" w:rsidTr="1118F4D0">
        <w:trPr>
          <w:trHeight w:val="729"/>
        </w:trPr>
        <w:tc>
          <w:tcPr>
            <w:tcW w:w="2667" w:type="dxa"/>
          </w:tcPr>
          <w:p w14:paraId="1640A069" w14:textId="77777777" w:rsidR="00584DD4" w:rsidRPr="009E26C9" w:rsidRDefault="006D73EF">
            <w:pPr>
              <w:pStyle w:val="TableParagraph"/>
              <w:ind w:right="758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Community &amp; Family</w:t>
            </w:r>
            <w:r w:rsidRPr="009E26C9">
              <w:rPr>
                <w:rFonts w:ascii="Poppins" w:hAnsi="Poppins" w:cs="Poppins"/>
                <w:b/>
                <w:spacing w:val="-1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z w:val="20"/>
              </w:rPr>
              <w:t>Studies</w:t>
            </w:r>
          </w:p>
        </w:tc>
        <w:tc>
          <w:tcPr>
            <w:tcW w:w="5923" w:type="dxa"/>
          </w:tcPr>
          <w:p w14:paraId="48569983" w14:textId="77777777" w:rsidR="00584DD4" w:rsidRPr="009E26C9" w:rsidRDefault="006D73EF">
            <w:pPr>
              <w:pStyle w:val="TableParagraph"/>
              <w:ind w:left="180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Community</w:t>
            </w:r>
            <w:r w:rsidRPr="009E26C9">
              <w:rPr>
                <w:rFonts w:ascii="Poppins" w:hAnsi="Poppins" w:cs="Poppins"/>
                <w:b/>
                <w:i/>
                <w:spacing w:val="-10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&amp;</w:t>
            </w:r>
            <w:r w:rsidRPr="009E26C9">
              <w:rPr>
                <w:rFonts w:ascii="Poppins" w:hAnsi="Poppins" w:cs="Poppins"/>
                <w:b/>
                <w:i/>
                <w:spacing w:val="-12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Family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Studies</w:t>
            </w:r>
            <w:r w:rsidRPr="009E26C9">
              <w:rPr>
                <w:rFonts w:ascii="Poppins" w:hAnsi="Poppins" w:cs="Poppins"/>
                <w:b/>
                <w:i/>
                <w:spacing w:val="-11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Preliminary/HSC Student Book 2ed</w:t>
            </w:r>
          </w:p>
          <w:p w14:paraId="3D4C075D" w14:textId="77777777" w:rsidR="00584DD4" w:rsidRPr="009E26C9" w:rsidRDefault="006D73EF">
            <w:pPr>
              <w:pStyle w:val="TableParagraph"/>
              <w:spacing w:line="223" w:lineRule="exact"/>
              <w:ind w:left="178" w:right="177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Cengage</w:t>
            </w:r>
            <w:r w:rsidRPr="009E26C9">
              <w:rPr>
                <w:rFonts w:ascii="Poppins" w:hAnsi="Poppins" w:cs="Poppins"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Learning</w:t>
            </w:r>
            <w:r w:rsidRPr="009E26C9">
              <w:rPr>
                <w:rFonts w:ascii="Poppins" w:hAnsi="Poppins" w:cs="Poppins"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(Print</w:t>
            </w:r>
            <w:r w:rsidRPr="009E26C9">
              <w:rPr>
                <w:rFonts w:ascii="Poppins" w:hAnsi="Poppins" w:cs="Poppins"/>
                <w:spacing w:val="-4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z w:val="20"/>
              </w:rPr>
              <w:t>&amp;</w:t>
            </w:r>
            <w:r w:rsidRPr="009E26C9">
              <w:rPr>
                <w:rFonts w:ascii="Poppins" w:hAnsi="Poppins" w:cs="Poppins"/>
                <w:spacing w:val="-8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2"/>
                <w:sz w:val="20"/>
              </w:rPr>
              <w:t>Digital)</w:t>
            </w:r>
          </w:p>
        </w:tc>
        <w:tc>
          <w:tcPr>
            <w:tcW w:w="2153" w:type="dxa"/>
          </w:tcPr>
          <w:p w14:paraId="28C34D48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9780170347990</w:t>
            </w:r>
          </w:p>
        </w:tc>
      </w:tr>
      <w:tr w:rsidR="00584DD4" w:rsidRPr="009E26C9" w14:paraId="34D6BCBC" w14:textId="77777777" w:rsidTr="1118F4D0">
        <w:trPr>
          <w:trHeight w:val="484"/>
        </w:trPr>
        <w:tc>
          <w:tcPr>
            <w:tcW w:w="2667" w:type="dxa"/>
          </w:tcPr>
          <w:p w14:paraId="19179537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b/>
                <w:sz w:val="20"/>
              </w:rPr>
            </w:pPr>
            <w:r w:rsidRPr="009E26C9">
              <w:rPr>
                <w:rFonts w:ascii="Poppins" w:hAnsi="Poppins" w:cs="Poppins"/>
                <w:b/>
                <w:sz w:val="20"/>
              </w:rPr>
              <w:t>Food</w:t>
            </w:r>
            <w:r w:rsidRPr="009E26C9">
              <w:rPr>
                <w:rFonts w:ascii="Poppins" w:hAnsi="Poppins" w:cs="Poppins"/>
                <w:b/>
                <w:spacing w:val="-11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spacing w:val="-2"/>
                <w:sz w:val="20"/>
              </w:rPr>
              <w:t>Technology</w:t>
            </w:r>
          </w:p>
        </w:tc>
        <w:tc>
          <w:tcPr>
            <w:tcW w:w="5923" w:type="dxa"/>
          </w:tcPr>
          <w:p w14:paraId="38C42EDB" w14:textId="77777777" w:rsidR="00584DD4" w:rsidRPr="009E26C9" w:rsidRDefault="006D73EF">
            <w:pPr>
              <w:pStyle w:val="TableParagraph"/>
              <w:spacing w:line="243" w:lineRule="exact"/>
              <w:ind w:left="179" w:right="177"/>
              <w:jc w:val="center"/>
              <w:rPr>
                <w:rFonts w:ascii="Poppins" w:hAnsi="Poppins" w:cs="Poppins"/>
                <w:b/>
                <w:i/>
                <w:sz w:val="20"/>
              </w:rPr>
            </w:pPr>
            <w:r w:rsidRPr="009E26C9">
              <w:rPr>
                <w:rFonts w:ascii="Poppins" w:hAnsi="Poppins" w:cs="Poppins"/>
                <w:b/>
                <w:i/>
                <w:sz w:val="20"/>
              </w:rPr>
              <w:t>Food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Tech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Focus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Stage</w:t>
            </w:r>
            <w:r w:rsidRPr="009E26C9">
              <w:rPr>
                <w:rFonts w:ascii="Poppins" w:hAnsi="Poppins" w:cs="Poppins"/>
                <w:b/>
                <w:i/>
                <w:spacing w:val="-7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6</w:t>
            </w:r>
            <w:r w:rsidRPr="009E26C9">
              <w:rPr>
                <w:rFonts w:ascii="Poppins" w:hAnsi="Poppins" w:cs="Poppins"/>
                <w:b/>
                <w:i/>
                <w:spacing w:val="-3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z w:val="20"/>
              </w:rPr>
              <w:t>Student</w:t>
            </w:r>
            <w:r w:rsidRPr="009E26C9">
              <w:rPr>
                <w:rFonts w:ascii="Poppins" w:hAnsi="Poppins" w:cs="Poppins"/>
                <w:b/>
                <w:i/>
                <w:spacing w:val="-5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b/>
                <w:i/>
                <w:spacing w:val="-4"/>
                <w:sz w:val="20"/>
              </w:rPr>
              <w:t>Book</w:t>
            </w:r>
          </w:p>
          <w:p w14:paraId="59465329" w14:textId="77777777" w:rsidR="00584DD4" w:rsidRPr="009E26C9" w:rsidRDefault="006D73EF">
            <w:pPr>
              <w:pStyle w:val="TableParagraph"/>
              <w:spacing w:line="221" w:lineRule="exact"/>
              <w:ind w:left="178" w:right="177"/>
              <w:jc w:val="center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z w:val="20"/>
              </w:rPr>
              <w:t>Cengage</w:t>
            </w:r>
            <w:r w:rsidRPr="009E26C9">
              <w:rPr>
                <w:rFonts w:ascii="Poppins" w:hAnsi="Poppins" w:cs="Poppins"/>
                <w:spacing w:val="-9"/>
                <w:sz w:val="20"/>
              </w:rPr>
              <w:t xml:space="preserve"> </w:t>
            </w:r>
            <w:r w:rsidRPr="009E26C9">
              <w:rPr>
                <w:rFonts w:ascii="Poppins" w:hAnsi="Poppins" w:cs="Poppins"/>
                <w:spacing w:val="-2"/>
                <w:sz w:val="20"/>
              </w:rPr>
              <w:t>Learning</w:t>
            </w:r>
          </w:p>
        </w:tc>
        <w:tc>
          <w:tcPr>
            <w:tcW w:w="2153" w:type="dxa"/>
          </w:tcPr>
          <w:p w14:paraId="79F1304C" w14:textId="77777777" w:rsidR="00584DD4" w:rsidRPr="009E26C9" w:rsidRDefault="006D73EF">
            <w:pPr>
              <w:pStyle w:val="TableParagraph"/>
              <w:rPr>
                <w:rFonts w:ascii="Poppins" w:hAnsi="Poppins" w:cs="Poppins"/>
                <w:sz w:val="20"/>
              </w:rPr>
            </w:pPr>
            <w:r w:rsidRPr="009E26C9">
              <w:rPr>
                <w:rFonts w:ascii="Poppins" w:hAnsi="Poppins" w:cs="Poppins"/>
                <w:spacing w:val="-2"/>
                <w:sz w:val="20"/>
              </w:rPr>
              <w:t>9780170400572</w:t>
            </w:r>
          </w:p>
        </w:tc>
      </w:tr>
    </w:tbl>
    <w:p w14:paraId="5F65CAE4" w14:textId="77777777" w:rsidR="006D73EF" w:rsidRDefault="006D73EF">
      <w:pPr>
        <w:rPr>
          <w:rFonts w:ascii="Poppins" w:hAnsi="Poppins" w:cs="Poppins"/>
        </w:rPr>
      </w:pPr>
    </w:p>
    <w:p w14:paraId="5B0124C1" w14:textId="7EC94F92" w:rsidR="00C340DE" w:rsidRPr="00AF3C44" w:rsidRDefault="00C340DE" w:rsidP="00C340DE">
      <w:pPr>
        <w:ind w:left="426"/>
        <w:rPr>
          <w:rFonts w:ascii="Poppins" w:hAnsi="Poppins" w:cs="Poppins"/>
          <w:sz w:val="18"/>
          <w:szCs w:val="18"/>
          <w:u w:val="single"/>
        </w:rPr>
      </w:pPr>
      <w:r w:rsidRPr="00AF3C44">
        <w:rPr>
          <w:rFonts w:ascii="Poppins" w:hAnsi="Poppins" w:cs="Poppins"/>
          <w:sz w:val="18"/>
          <w:szCs w:val="18"/>
        </w:rPr>
        <w:t xml:space="preserve">Textbooks can be purchased from a wide range of suppliers but for convenience we offer </w:t>
      </w:r>
      <w:r w:rsidRPr="00AF3C44">
        <w:rPr>
          <w:rFonts w:ascii="Poppins" w:hAnsi="Poppins" w:cs="Poppins"/>
          <w:b/>
          <w:bCs/>
          <w:i/>
          <w:iCs/>
          <w:sz w:val="18"/>
          <w:szCs w:val="18"/>
        </w:rPr>
        <w:t>Box of Books</w:t>
      </w:r>
      <w:r w:rsidRPr="00AF3C44">
        <w:rPr>
          <w:rFonts w:ascii="Poppins" w:hAnsi="Poppins" w:cs="Poppins"/>
          <w:sz w:val="18"/>
          <w:szCs w:val="18"/>
        </w:rPr>
        <w:t xml:space="preserve"> as a supplier who can guarantee supply of all subject requirements. </w:t>
      </w:r>
      <w:r w:rsidRPr="00AF3C44">
        <w:rPr>
          <w:rFonts w:ascii="Poppins" w:hAnsi="Poppins" w:cs="Poppins"/>
          <w:b/>
          <w:bCs/>
          <w:i/>
          <w:iCs/>
          <w:sz w:val="18"/>
          <w:szCs w:val="18"/>
        </w:rPr>
        <w:t>Box of Books</w:t>
      </w:r>
      <w:r w:rsidRPr="00AF3C44">
        <w:rPr>
          <w:rFonts w:ascii="Poppins" w:hAnsi="Poppins" w:cs="Poppins"/>
          <w:sz w:val="18"/>
          <w:szCs w:val="18"/>
        </w:rPr>
        <w:t xml:space="preserve"> can provide digital copies of books in some instances and other books are only available in print form. </w:t>
      </w:r>
      <w:r w:rsidRPr="00AF3C44">
        <w:rPr>
          <w:rFonts w:ascii="Poppins" w:hAnsi="Poppins" w:cs="Poppins"/>
          <w:sz w:val="18"/>
          <w:szCs w:val="18"/>
          <w:u w:val="single"/>
        </w:rPr>
        <w:t xml:space="preserve">As the format of your daughter's learning is her preference, we leave this decision to you.  </w:t>
      </w:r>
      <w:r w:rsidRPr="00AF3C44">
        <w:rPr>
          <w:rFonts w:ascii="Poppins" w:hAnsi="Poppins" w:cs="Poppins"/>
          <w:sz w:val="18"/>
          <w:szCs w:val="18"/>
        </w:rPr>
        <w:t xml:space="preserve">When purchasing, please ensure the textbook code </w:t>
      </w:r>
      <w:proofErr w:type="gramStart"/>
      <w:r w:rsidRPr="00AF3C44">
        <w:rPr>
          <w:rFonts w:ascii="Poppins" w:hAnsi="Poppins" w:cs="Poppins"/>
          <w:sz w:val="18"/>
          <w:szCs w:val="18"/>
        </w:rPr>
        <w:t>is as</w:t>
      </w:r>
      <w:proofErr w:type="gramEnd"/>
      <w:r w:rsidRPr="00AF3C44">
        <w:rPr>
          <w:rFonts w:ascii="Poppins" w:hAnsi="Poppins" w:cs="Poppins"/>
          <w:sz w:val="18"/>
          <w:szCs w:val="18"/>
        </w:rPr>
        <w:t xml:space="preserve"> listed to ensure you are buying the correct copy. All items listed </w:t>
      </w:r>
      <w:proofErr w:type="gramStart"/>
      <w:r w:rsidRPr="00AF3C44">
        <w:rPr>
          <w:rFonts w:ascii="Poppins" w:hAnsi="Poppins" w:cs="Poppins"/>
          <w:sz w:val="18"/>
          <w:szCs w:val="18"/>
        </w:rPr>
        <w:t>on</w:t>
      </w:r>
      <w:proofErr w:type="gramEnd"/>
      <w:r w:rsidRPr="00AF3C44">
        <w:rPr>
          <w:rFonts w:ascii="Poppins" w:hAnsi="Poppins" w:cs="Poppins"/>
          <w:sz w:val="18"/>
          <w:szCs w:val="18"/>
        </w:rPr>
        <w:t xml:space="preserve"> </w:t>
      </w:r>
      <w:r w:rsidRPr="00AF3C44">
        <w:rPr>
          <w:rFonts w:ascii="Poppins" w:hAnsi="Poppins" w:cs="Poppins"/>
          <w:b/>
          <w:bCs/>
          <w:i/>
          <w:iCs/>
          <w:sz w:val="18"/>
          <w:szCs w:val="18"/>
        </w:rPr>
        <w:t>Box of Books</w:t>
      </w:r>
      <w:r w:rsidRPr="00AF3C44">
        <w:rPr>
          <w:rFonts w:ascii="Poppins" w:hAnsi="Poppins" w:cs="Poppins"/>
          <w:sz w:val="18"/>
          <w:szCs w:val="18"/>
        </w:rPr>
        <w:t xml:space="preserve"> will meet these requirements. </w:t>
      </w:r>
    </w:p>
    <w:p w14:paraId="22537A56" w14:textId="77777777" w:rsidR="00C340DE" w:rsidRPr="00AF3C44" w:rsidRDefault="00C340DE">
      <w:pPr>
        <w:rPr>
          <w:rFonts w:ascii="Poppins" w:hAnsi="Poppins" w:cs="Poppins"/>
          <w:sz w:val="20"/>
          <w:szCs w:val="20"/>
        </w:rPr>
      </w:pPr>
    </w:p>
    <w:sectPr w:rsidR="00C340DE" w:rsidRPr="00AF3C44">
      <w:pgSz w:w="11910" w:h="16840"/>
      <w:pgMar w:top="120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D4"/>
    <w:rsid w:val="00023A0E"/>
    <w:rsid w:val="000D254C"/>
    <w:rsid w:val="00101122"/>
    <w:rsid w:val="00117CE7"/>
    <w:rsid w:val="0017288B"/>
    <w:rsid w:val="00191C8C"/>
    <w:rsid w:val="001F39BB"/>
    <w:rsid w:val="0020581A"/>
    <w:rsid w:val="002675D9"/>
    <w:rsid w:val="00282394"/>
    <w:rsid w:val="00292463"/>
    <w:rsid w:val="00297729"/>
    <w:rsid w:val="002A41EC"/>
    <w:rsid w:val="00384CBD"/>
    <w:rsid w:val="003A7F74"/>
    <w:rsid w:val="003E4720"/>
    <w:rsid w:val="004303CE"/>
    <w:rsid w:val="00483F02"/>
    <w:rsid w:val="004C57D3"/>
    <w:rsid w:val="00523BF4"/>
    <w:rsid w:val="005549B4"/>
    <w:rsid w:val="00584DD4"/>
    <w:rsid w:val="00593777"/>
    <w:rsid w:val="005B42A3"/>
    <w:rsid w:val="005C7923"/>
    <w:rsid w:val="005D4DD3"/>
    <w:rsid w:val="0060182A"/>
    <w:rsid w:val="006246B7"/>
    <w:rsid w:val="00644CC3"/>
    <w:rsid w:val="006A293D"/>
    <w:rsid w:val="006D73EF"/>
    <w:rsid w:val="007214EE"/>
    <w:rsid w:val="007A3442"/>
    <w:rsid w:val="007B78B2"/>
    <w:rsid w:val="007C165B"/>
    <w:rsid w:val="00827E8F"/>
    <w:rsid w:val="00832F0D"/>
    <w:rsid w:val="00863441"/>
    <w:rsid w:val="009013E9"/>
    <w:rsid w:val="009E26C9"/>
    <w:rsid w:val="00A00A4B"/>
    <w:rsid w:val="00A42EDD"/>
    <w:rsid w:val="00A562BC"/>
    <w:rsid w:val="00AF3C44"/>
    <w:rsid w:val="00AF67C2"/>
    <w:rsid w:val="00B0798D"/>
    <w:rsid w:val="00B302C6"/>
    <w:rsid w:val="00B3196F"/>
    <w:rsid w:val="00B960A2"/>
    <w:rsid w:val="00BA7184"/>
    <w:rsid w:val="00BF19BB"/>
    <w:rsid w:val="00C22971"/>
    <w:rsid w:val="00C244BA"/>
    <w:rsid w:val="00C340DE"/>
    <w:rsid w:val="00C860C2"/>
    <w:rsid w:val="00CA46CC"/>
    <w:rsid w:val="00CD70AA"/>
    <w:rsid w:val="00D36187"/>
    <w:rsid w:val="00D43F78"/>
    <w:rsid w:val="00D87751"/>
    <w:rsid w:val="00E21C77"/>
    <w:rsid w:val="00E309F8"/>
    <w:rsid w:val="00EF4A25"/>
    <w:rsid w:val="00F1418E"/>
    <w:rsid w:val="00FA6F83"/>
    <w:rsid w:val="00FD4A1D"/>
    <w:rsid w:val="0699C000"/>
    <w:rsid w:val="07470BF2"/>
    <w:rsid w:val="0C08E9D3"/>
    <w:rsid w:val="0EF28762"/>
    <w:rsid w:val="0F2EFCCC"/>
    <w:rsid w:val="0F732B0C"/>
    <w:rsid w:val="1118F4D0"/>
    <w:rsid w:val="142665F7"/>
    <w:rsid w:val="16412102"/>
    <w:rsid w:val="16ABB186"/>
    <w:rsid w:val="183729AA"/>
    <w:rsid w:val="184D5168"/>
    <w:rsid w:val="1A8B65D6"/>
    <w:rsid w:val="1B9A6091"/>
    <w:rsid w:val="1CEC2FFA"/>
    <w:rsid w:val="1ED0C2F5"/>
    <w:rsid w:val="21D7ED56"/>
    <w:rsid w:val="270DBCAF"/>
    <w:rsid w:val="276E786C"/>
    <w:rsid w:val="2CBA7E35"/>
    <w:rsid w:val="2E41F9C6"/>
    <w:rsid w:val="2F597535"/>
    <w:rsid w:val="32384D26"/>
    <w:rsid w:val="33A6C17E"/>
    <w:rsid w:val="37E23D1D"/>
    <w:rsid w:val="391D152A"/>
    <w:rsid w:val="3A35C4EE"/>
    <w:rsid w:val="3C57F445"/>
    <w:rsid w:val="42BA2A01"/>
    <w:rsid w:val="462083EC"/>
    <w:rsid w:val="48A9FBE4"/>
    <w:rsid w:val="48F37287"/>
    <w:rsid w:val="49523513"/>
    <w:rsid w:val="4A05E6B1"/>
    <w:rsid w:val="4D5CC7FC"/>
    <w:rsid w:val="4FC5576B"/>
    <w:rsid w:val="50795284"/>
    <w:rsid w:val="5679A9EA"/>
    <w:rsid w:val="5743BC73"/>
    <w:rsid w:val="583A3E9F"/>
    <w:rsid w:val="597D9F1E"/>
    <w:rsid w:val="5B84F521"/>
    <w:rsid w:val="5CFCE8C5"/>
    <w:rsid w:val="5D7F4E31"/>
    <w:rsid w:val="5FAE8137"/>
    <w:rsid w:val="60F0CCD0"/>
    <w:rsid w:val="629FC558"/>
    <w:rsid w:val="65CD5FE8"/>
    <w:rsid w:val="6BA46FA4"/>
    <w:rsid w:val="6C0E74FA"/>
    <w:rsid w:val="6D10E2BA"/>
    <w:rsid w:val="6D73DA85"/>
    <w:rsid w:val="741384EB"/>
    <w:rsid w:val="76D8CF02"/>
    <w:rsid w:val="78D414E1"/>
    <w:rsid w:val="79315664"/>
    <w:rsid w:val="7A2BE675"/>
    <w:rsid w:val="7DB89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B207"/>
  <w15:docId w15:val="{184B37D1-2F32-4FF3-8F56-3A3B6B6A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85924AD140747ADA6D24EAB0EBB6E" ma:contentTypeVersion="20" ma:contentTypeDescription="Create a new document." ma:contentTypeScope="" ma:versionID="58862b613d2df2fa6f8f7065abd1cf0b">
  <xsd:schema xmlns:xsd="http://www.w3.org/2001/XMLSchema" xmlns:xs="http://www.w3.org/2001/XMLSchema" xmlns:p="http://schemas.microsoft.com/office/2006/metadata/properties" xmlns:ns2="9cacd44d-df61-41dd-8893-60193fbd59fe" xmlns:ns3="39090880-0f17-46c6-bebf-e34fe54dffa3" xmlns:ns4="b61b9d53-ee2d-49fc-a879-ee9a8996c9f9" targetNamespace="http://schemas.microsoft.com/office/2006/metadata/properties" ma:root="true" ma:fieldsID="f92612cd9f5c2ff353656582b015d4cf" ns2:_="" ns3:_="" ns4:_="">
    <xsd:import namespace="9cacd44d-df61-41dd-8893-60193fbd59fe"/>
    <xsd:import namespace="39090880-0f17-46c6-bebf-e34fe54dffa3"/>
    <xsd:import namespace="b61b9d53-ee2d-49fc-a879-ee9a8996c9f9"/>
    <xsd:element name="properties">
      <xsd:complexType>
        <xsd:sequence>
          <xsd:element name="documentManagement">
            <xsd:complexType>
              <xsd:all>
                <xsd:element ref="ns2:lbd5af36dbcd4b86b4d68265bfa6e2d5" minOccurs="0"/>
                <xsd:element ref="ns2:Year" minOccurs="0"/>
                <xsd:element ref="ns3:TaxCatchAll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d44d-df61-41dd-8893-60193fbd59fe" elementFormDefault="qualified">
    <xsd:import namespace="http://schemas.microsoft.com/office/2006/documentManagement/types"/>
    <xsd:import namespace="http://schemas.microsoft.com/office/infopath/2007/PartnerControls"/>
    <xsd:element name="lbd5af36dbcd4b86b4d68265bfa6e2d5" ma:index="8" nillable="true" ma:taxonomy="true" ma:internalName="lbd5af36dbcd4b86b4d68265bfa6e2d5" ma:taxonomyFieldName="School" ma:displayName="School" ma:default="" ma:fieldId="{5bd5af36-dbcd-4b86-b4d6-8265bfa6e2d5}" ma:sspId="d2fa20b8-d0af-439e-85ba-e4ae58e73821" ma:termSetId="7503c101-2f0a-45e0-b39b-6e40ed8901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9" nillable="true" ma:displayName="Year" ma:default="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0880-0f17-46c6-bebf-e34fe54dffa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cfbdea4c-6f06-4cef-8d88-e809030eee98}" ma:internalName="TaxCatchAll" ma:showField="CatchAllData" ma:web="39090880-0f17-46c6-bebf-e34fe54df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9d53-ee2d-49fc-a879-ee9a8996c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fa20b8-d0af-439e-85ba-e4ae58e7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b9d53-ee2d-49fc-a879-ee9a8996c9f9">
      <Terms xmlns="http://schemas.microsoft.com/office/infopath/2007/PartnerControls"/>
    </lcf76f155ced4ddcb4097134ff3c332f>
    <Year xmlns="9cacd44d-df61-41dd-8893-60193fbd59fe" xsi:nil="true"/>
    <TaxCatchAll xmlns="39090880-0f17-46c6-bebf-e34fe54dffa3" xsi:nil="true"/>
    <lbd5af36dbcd4b86b4d68265bfa6e2d5 xmlns="9cacd44d-df61-41dd-8893-60193fbd59fe">
      <Terms xmlns="http://schemas.microsoft.com/office/infopath/2007/PartnerControls"/>
    </lbd5af36dbcd4b86b4d68265bfa6e2d5>
  </documentManagement>
</p:properties>
</file>

<file path=customXml/itemProps1.xml><?xml version="1.0" encoding="utf-8"?>
<ds:datastoreItem xmlns:ds="http://schemas.openxmlformats.org/officeDocument/2006/customXml" ds:itemID="{2D46C9FD-61C5-4BFD-AF85-74525DD5A998}"/>
</file>

<file path=customXml/itemProps2.xml><?xml version="1.0" encoding="utf-8"?>
<ds:datastoreItem xmlns:ds="http://schemas.openxmlformats.org/officeDocument/2006/customXml" ds:itemID="{1FF569AA-395C-4FE6-A53D-CF32B6A0D1DC}"/>
</file>

<file path=customXml/itemProps3.xml><?xml version="1.0" encoding="utf-8"?>
<ds:datastoreItem xmlns:ds="http://schemas.openxmlformats.org/officeDocument/2006/customXml" ds:itemID="{05018B7D-8AC1-43B1-A7E7-91915AD41804}"/>
</file>

<file path=docMetadata/LabelInfo.xml><?xml version="1.0" encoding="utf-8"?>
<clbl:labelList xmlns:clbl="http://schemas.microsoft.com/office/2020/mipLabelMetadata">
  <clbl:label id="{f75637e9-e6ec-490b-9a69-bfcd7e0dafaf}" enabled="0" method="" siteId="{f75637e9-e6ec-490b-9a69-bfcd7e0daf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2540</Characters>
  <Application>Microsoft Office Word</Application>
  <DocSecurity>0</DocSecurity>
  <Lines>141</Lines>
  <Paragraphs>119</Paragraphs>
  <ScaleCrop>false</ScaleCrop>
  <Company>Catholic Schools Broken Bay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Howland</dc:creator>
  <cp:lastModifiedBy>Catherine Howland</cp:lastModifiedBy>
  <cp:revision>2</cp:revision>
  <cp:lastPrinted>2026-02-04T02:09:00Z</cp:lastPrinted>
  <dcterms:created xsi:type="dcterms:W3CDTF">2026-02-04T02:22:00Z</dcterms:created>
  <dcterms:modified xsi:type="dcterms:W3CDTF">2026-02-04T02:22:00Z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0x010100A9B85924AD140747ADA6D24EAB0EBB6E</vt:lpwstr>
  </property>
</Properties>
</file>